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66" w:rsidRPr="00F116A0" w:rsidRDefault="00690D66" w:rsidP="00690D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6A0">
        <w:rPr>
          <w:rFonts w:ascii="Times New Roman" w:hAnsi="Times New Roman"/>
          <w:b/>
          <w:sz w:val="28"/>
          <w:szCs w:val="28"/>
        </w:rPr>
        <w:t>ТЕХНИЧЕСК</w:t>
      </w:r>
      <w:r w:rsidR="00F47D07">
        <w:rPr>
          <w:rFonts w:ascii="Times New Roman" w:hAnsi="Times New Roman"/>
          <w:b/>
          <w:sz w:val="28"/>
          <w:szCs w:val="28"/>
        </w:rPr>
        <w:t>ОЕ</w:t>
      </w:r>
      <w:r w:rsidRPr="00F116A0">
        <w:rPr>
          <w:rFonts w:ascii="Times New Roman" w:hAnsi="Times New Roman"/>
          <w:b/>
          <w:sz w:val="28"/>
          <w:szCs w:val="28"/>
        </w:rPr>
        <w:t xml:space="preserve"> ЗАДАНИ</w:t>
      </w:r>
      <w:r w:rsidR="00F47D07">
        <w:rPr>
          <w:rFonts w:ascii="Times New Roman" w:hAnsi="Times New Roman"/>
          <w:b/>
          <w:sz w:val="28"/>
          <w:szCs w:val="28"/>
        </w:rPr>
        <w:t>Е</w:t>
      </w:r>
      <w:r w:rsidRPr="00F116A0">
        <w:rPr>
          <w:rFonts w:ascii="Times New Roman" w:hAnsi="Times New Roman"/>
          <w:b/>
          <w:sz w:val="28"/>
          <w:szCs w:val="28"/>
        </w:rPr>
        <w:t xml:space="preserve"> </w:t>
      </w:r>
    </w:p>
    <w:p w:rsidR="002C70CF" w:rsidRPr="002C70CF" w:rsidRDefault="00690D66" w:rsidP="002C70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16A0">
        <w:rPr>
          <w:rFonts w:ascii="Times New Roman" w:hAnsi="Times New Roman"/>
          <w:b/>
          <w:sz w:val="28"/>
          <w:szCs w:val="28"/>
        </w:rPr>
        <w:t xml:space="preserve"> </w:t>
      </w:r>
      <w:r w:rsidR="00F2333F" w:rsidRPr="002C70CF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2C70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 </w:t>
      </w:r>
      <w:r w:rsidR="002C70CF">
        <w:rPr>
          <w:rFonts w:ascii="Times New Roman" w:hAnsi="Times New Roman"/>
          <w:b/>
          <w:color w:val="000000" w:themeColor="text1"/>
          <w:sz w:val="28"/>
          <w:szCs w:val="28"/>
        </w:rPr>
        <w:t>разработку</w:t>
      </w:r>
      <w:r w:rsidR="00E8048E" w:rsidRPr="002C70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52BCA">
        <w:rPr>
          <w:rFonts w:ascii="Times New Roman" w:hAnsi="Times New Roman"/>
          <w:b/>
          <w:color w:val="000000" w:themeColor="text1"/>
          <w:sz w:val="28"/>
          <w:szCs w:val="28"/>
        </w:rPr>
        <w:t>эскизного проекта</w:t>
      </w:r>
    </w:p>
    <w:p w:rsidR="00547484" w:rsidRDefault="00F47D07" w:rsidP="00690D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47D07">
        <w:rPr>
          <w:rFonts w:ascii="Times New Roman" w:hAnsi="Times New Roman"/>
          <w:b/>
          <w:color w:val="000000"/>
          <w:sz w:val="28"/>
          <w:szCs w:val="28"/>
        </w:rPr>
        <w:t xml:space="preserve">памятного знака, установленного на месте казни членов Минского коммунистического подполья в Александровском сквере в </w:t>
      </w:r>
      <w:proofErr w:type="spellStart"/>
      <w:r w:rsidRPr="00F47D07">
        <w:rPr>
          <w:rFonts w:ascii="Times New Roman" w:hAnsi="Times New Roman"/>
          <w:b/>
          <w:color w:val="000000"/>
          <w:sz w:val="28"/>
          <w:szCs w:val="28"/>
        </w:rPr>
        <w:t>г.Минске</w:t>
      </w:r>
      <w:proofErr w:type="spellEnd"/>
    </w:p>
    <w:p w:rsidR="00F47D07" w:rsidRPr="00F47D07" w:rsidRDefault="00F47D07" w:rsidP="00690D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tbl>
      <w:tblPr>
        <w:tblW w:w="1063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5"/>
        <w:gridCol w:w="7087"/>
      </w:tblGrid>
      <w:tr w:rsidR="00690D66" w:rsidRPr="006172E4" w:rsidTr="00BF768B">
        <w:trPr>
          <w:trHeight w:val="400"/>
          <w:tblHeader/>
          <w:tblCellSpacing w:w="5" w:type="nil"/>
        </w:trPr>
        <w:tc>
          <w:tcPr>
            <w:tcW w:w="3545" w:type="dxa"/>
          </w:tcPr>
          <w:p w:rsidR="00690D66" w:rsidRPr="00752427" w:rsidRDefault="00690D66" w:rsidP="00F233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52427">
              <w:rPr>
                <w:rFonts w:ascii="Times New Roman" w:hAnsi="Times New Roman" w:cs="Times New Roman"/>
                <w:b/>
              </w:rPr>
              <w:t>Перечень основных</w:t>
            </w:r>
          </w:p>
          <w:p w:rsidR="00690D66" w:rsidRPr="00752427" w:rsidRDefault="00690D66" w:rsidP="00F233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52427">
              <w:rPr>
                <w:rFonts w:ascii="Times New Roman" w:hAnsi="Times New Roman" w:cs="Times New Roman"/>
                <w:b/>
              </w:rPr>
              <w:t>данных и требований</w:t>
            </w:r>
          </w:p>
        </w:tc>
        <w:tc>
          <w:tcPr>
            <w:tcW w:w="7087" w:type="dxa"/>
            <w:vAlign w:val="center"/>
          </w:tcPr>
          <w:p w:rsidR="00690D66" w:rsidRPr="00752427" w:rsidRDefault="00690D66" w:rsidP="00F233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752427">
              <w:rPr>
                <w:rFonts w:ascii="Times New Roman" w:hAnsi="Times New Roman" w:cs="Times New Roman"/>
                <w:b/>
              </w:rPr>
              <w:t>Содержание основных данных и требований</w:t>
            </w:r>
          </w:p>
        </w:tc>
      </w:tr>
      <w:tr w:rsidR="00690D66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690D66" w:rsidRPr="00752427" w:rsidRDefault="00F055E7" w:rsidP="00B953DC">
            <w:pPr>
              <w:pStyle w:val="ConsPlusCell"/>
              <w:numPr>
                <w:ilvl w:val="0"/>
                <w:numId w:val="1"/>
              </w:numPr>
              <w:tabs>
                <w:tab w:val="left" w:pos="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  <w:r w:rsidR="005C1EDB">
              <w:rPr>
                <w:rFonts w:ascii="Times New Roman" w:hAnsi="Times New Roman" w:cs="Times New Roman"/>
              </w:rPr>
              <w:t xml:space="preserve"> э</w:t>
            </w:r>
            <w:r w:rsidR="002C70CF">
              <w:rPr>
                <w:rFonts w:ascii="Times New Roman" w:hAnsi="Times New Roman" w:cs="Times New Roman"/>
              </w:rPr>
              <w:t>скизн</w:t>
            </w:r>
            <w:r w:rsidR="005C1EDB">
              <w:rPr>
                <w:rFonts w:ascii="Times New Roman" w:hAnsi="Times New Roman" w:cs="Times New Roman"/>
              </w:rPr>
              <w:t>ого</w:t>
            </w:r>
            <w:r w:rsidR="002C70CF">
              <w:rPr>
                <w:rFonts w:ascii="Times New Roman" w:hAnsi="Times New Roman" w:cs="Times New Roman"/>
              </w:rPr>
              <w:t xml:space="preserve"> </w:t>
            </w:r>
            <w:r w:rsidR="00152BCA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7087" w:type="dxa"/>
          </w:tcPr>
          <w:p w:rsidR="00690D66" w:rsidRPr="00F47D07" w:rsidRDefault="00F47D07" w:rsidP="00962246">
            <w:pPr>
              <w:pStyle w:val="ConsPlusCell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F47D07">
              <w:rPr>
                <w:rFonts w:ascii="Times New Roman" w:hAnsi="Times New Roman" w:cs="Times New Roman"/>
                <w:color w:val="000000"/>
              </w:rPr>
              <w:t>еконструкци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F47D07">
              <w:rPr>
                <w:rFonts w:ascii="Times New Roman" w:hAnsi="Times New Roman" w:cs="Times New Roman"/>
                <w:color w:val="000000"/>
              </w:rPr>
              <w:t xml:space="preserve"> памятного знака с целью </w:t>
            </w:r>
            <w:r w:rsidR="00F91241" w:rsidRPr="00F91241">
              <w:rPr>
                <w:rFonts w:ascii="Times New Roman" w:hAnsi="Times New Roman" w:cs="Times New Roman"/>
                <w:color w:val="000000"/>
              </w:rPr>
              <w:t xml:space="preserve">внесения изменений в текст надписи на памятном знаке с учетом письма Национальной академией наук Беларуси </w:t>
            </w:r>
            <w:r w:rsidR="00F91241" w:rsidRPr="00F91241">
              <w:rPr>
                <w:rFonts w:ascii="Times New Roman" w:hAnsi="Times New Roman" w:cs="Times New Roman"/>
              </w:rPr>
              <w:t>от 19.07.2025 № 30-08/4652</w:t>
            </w:r>
            <w:r w:rsidR="00F91241">
              <w:rPr>
                <w:rFonts w:ascii="Times New Roman" w:hAnsi="Times New Roman" w:cs="Times New Roman"/>
              </w:rPr>
              <w:t xml:space="preserve">, </w:t>
            </w:r>
            <w:r w:rsidRPr="00F47D07">
              <w:rPr>
                <w:rFonts w:ascii="Times New Roman" w:hAnsi="Times New Roman" w:cs="Times New Roman"/>
                <w:color w:val="000000"/>
              </w:rPr>
              <w:t>улучшения его внешнего вида, эстетического и визуального восприятия произведения монументального искусства</w:t>
            </w:r>
          </w:p>
        </w:tc>
      </w:tr>
      <w:tr w:rsidR="00752427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752427" w:rsidRPr="00752427" w:rsidRDefault="00752427" w:rsidP="006172E4">
            <w:pPr>
              <w:pStyle w:val="ConsPlusCell"/>
              <w:numPr>
                <w:ilvl w:val="0"/>
                <w:numId w:val="1"/>
              </w:numPr>
              <w:tabs>
                <w:tab w:val="left" w:pos="209"/>
              </w:tabs>
              <w:rPr>
                <w:rFonts w:ascii="Times New Roman" w:hAnsi="Times New Roman" w:cs="Times New Roman"/>
              </w:rPr>
            </w:pPr>
            <w:r w:rsidRPr="00752427">
              <w:rPr>
                <w:rFonts w:ascii="Times New Roman" w:hAnsi="Times New Roman" w:cs="Times New Roman"/>
              </w:rPr>
              <w:t xml:space="preserve">Основание для </w:t>
            </w:r>
            <w:r w:rsidR="002C70CF">
              <w:rPr>
                <w:rFonts w:ascii="Times New Roman" w:hAnsi="Times New Roman" w:cs="Times New Roman"/>
              </w:rPr>
              <w:t>разработки</w:t>
            </w:r>
          </w:p>
        </w:tc>
        <w:tc>
          <w:tcPr>
            <w:tcW w:w="7087" w:type="dxa"/>
          </w:tcPr>
          <w:p w:rsidR="002C70CF" w:rsidRPr="00BC3BA5" w:rsidRDefault="00F47D07" w:rsidP="00660FB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47D07">
              <w:rPr>
                <w:rFonts w:ascii="Times New Roman" w:hAnsi="Times New Roman" w:cs="Times New Roman"/>
              </w:rPr>
              <w:t xml:space="preserve">Поручение Минского городского исполнительного комитета от 05.12.2024 № 10030 </w:t>
            </w:r>
          </w:p>
        </w:tc>
      </w:tr>
      <w:tr w:rsidR="00BC3BA5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BC3BA5" w:rsidRPr="00752427" w:rsidRDefault="00F47D07" w:rsidP="005C1EDB">
            <w:pPr>
              <w:pStyle w:val="ConsPlusCell"/>
              <w:numPr>
                <w:ilvl w:val="0"/>
                <w:numId w:val="1"/>
              </w:numPr>
              <w:tabs>
                <w:tab w:val="left" w:pos="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1EDB">
              <w:rPr>
                <w:rFonts w:ascii="Times New Roman" w:hAnsi="Times New Roman" w:cs="Times New Roman"/>
              </w:rPr>
              <w:t>есто размещения</w:t>
            </w:r>
          </w:p>
        </w:tc>
        <w:tc>
          <w:tcPr>
            <w:tcW w:w="7087" w:type="dxa"/>
          </w:tcPr>
          <w:p w:rsidR="00BC3BA5" w:rsidRPr="00BC3BA5" w:rsidRDefault="00BC3BA5" w:rsidP="00F47D07">
            <w:pPr>
              <w:pStyle w:val="ConsPlusCell"/>
              <w:ind w:left="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3BA5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BC3BA5">
              <w:rPr>
                <w:rFonts w:ascii="Times New Roman" w:hAnsi="Times New Roman" w:cs="Times New Roman"/>
              </w:rPr>
              <w:t xml:space="preserve">, </w:t>
            </w:r>
            <w:r w:rsidR="00F47D07">
              <w:rPr>
                <w:rFonts w:ascii="Times New Roman" w:hAnsi="Times New Roman" w:cs="Times New Roman"/>
              </w:rPr>
              <w:t>Александровский сквер</w:t>
            </w:r>
          </w:p>
        </w:tc>
      </w:tr>
      <w:tr w:rsidR="00690D66" w:rsidRPr="006172E4" w:rsidTr="00F91674">
        <w:trPr>
          <w:trHeight w:val="1148"/>
          <w:tblCellSpacing w:w="5" w:type="nil"/>
        </w:trPr>
        <w:tc>
          <w:tcPr>
            <w:tcW w:w="3545" w:type="dxa"/>
          </w:tcPr>
          <w:p w:rsidR="00690D66" w:rsidRPr="00BC3BA5" w:rsidRDefault="005C1EDB" w:rsidP="005C1EDB">
            <w:pPr>
              <w:pStyle w:val="ConsPlusCell"/>
              <w:numPr>
                <w:ilvl w:val="0"/>
                <w:numId w:val="1"/>
              </w:numPr>
              <w:tabs>
                <w:tab w:val="left" w:pos="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</w:t>
            </w:r>
            <w:r w:rsidR="00A92A87">
              <w:rPr>
                <w:rFonts w:ascii="Times New Roman" w:hAnsi="Times New Roman" w:cs="Times New Roman"/>
              </w:rPr>
              <w:t xml:space="preserve">писание </w:t>
            </w:r>
            <w:r w:rsidR="00E8048E" w:rsidRPr="00BC3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макета</w:t>
            </w:r>
          </w:p>
        </w:tc>
        <w:tc>
          <w:tcPr>
            <w:tcW w:w="7087" w:type="dxa"/>
          </w:tcPr>
          <w:p w:rsidR="00F47D07" w:rsidRPr="006D382D" w:rsidRDefault="004F6B26" w:rsidP="00BF768B">
            <w:pPr>
              <w:pStyle w:val="ConsPlusCell"/>
              <w:ind w:left="3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8048E" w:rsidRPr="006D382D">
              <w:rPr>
                <w:rFonts w:ascii="Times New Roman" w:hAnsi="Times New Roman" w:cs="Times New Roman"/>
              </w:rPr>
              <w:t>азмер</w:t>
            </w:r>
            <w:r w:rsidR="005C1EDB" w:rsidRPr="006D382D">
              <w:rPr>
                <w:rFonts w:ascii="Times New Roman" w:hAnsi="Times New Roman" w:cs="Times New Roman"/>
              </w:rPr>
              <w:t xml:space="preserve"> </w:t>
            </w:r>
            <w:r w:rsidR="00F47D07" w:rsidRPr="006D382D">
              <w:rPr>
                <w:rFonts w:ascii="Times New Roman" w:hAnsi="Times New Roman" w:cs="Times New Roman"/>
              </w:rPr>
              <w:t xml:space="preserve">– </w:t>
            </w:r>
            <w:r w:rsidR="00962246">
              <w:rPr>
                <w:rFonts w:ascii="Times New Roman" w:hAnsi="Times New Roman" w:cs="Times New Roman"/>
              </w:rPr>
              <w:t>500х1700 мм.</w:t>
            </w:r>
          </w:p>
          <w:p w:rsidR="00744D1E" w:rsidRPr="005C1EDB" w:rsidRDefault="00F47D07" w:rsidP="00F91674">
            <w:pPr>
              <w:pStyle w:val="ConsPlusCell"/>
              <w:ind w:left="3"/>
              <w:jc w:val="both"/>
              <w:rPr>
                <w:rFonts w:ascii="Times New Roman" w:hAnsi="Times New Roman" w:cs="Times New Roman"/>
                <w:lang w:val="be-BY"/>
              </w:rPr>
            </w:pPr>
            <w:r w:rsidRPr="006D382D">
              <w:rPr>
                <w:rFonts w:ascii="Times New Roman" w:hAnsi="Times New Roman" w:cs="Times New Roman"/>
                <w:lang w:val="be-BY"/>
              </w:rPr>
              <w:t xml:space="preserve">Содержание </w:t>
            </w:r>
            <w:r w:rsidRPr="006D382D">
              <w:rPr>
                <w:rFonts w:ascii="Times New Roman" w:hAnsi="Times New Roman" w:cs="Times New Roman"/>
              </w:rPr>
              <w:t>–</w:t>
            </w:r>
            <w:r w:rsidRPr="006D382D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6D382D">
              <w:rPr>
                <w:rFonts w:ascii="Times New Roman" w:hAnsi="Times New Roman" w:cs="Times New Roman"/>
              </w:rPr>
              <w:t>бронзовая табличка 500х1700</w:t>
            </w:r>
            <w:r w:rsidR="004F6B26">
              <w:rPr>
                <w:rFonts w:ascii="Times New Roman" w:hAnsi="Times New Roman" w:cs="Times New Roman"/>
              </w:rPr>
              <w:t>мм</w:t>
            </w:r>
            <w:r w:rsidRPr="006D382D">
              <w:rPr>
                <w:rFonts w:ascii="Times New Roman" w:hAnsi="Times New Roman" w:cs="Times New Roman"/>
              </w:rPr>
              <w:t xml:space="preserve"> (накладка на памятный знак) с учетом предлагаемой </w:t>
            </w:r>
            <w:r w:rsidRPr="006D382D">
              <w:rPr>
                <w:rFonts w:ascii="Times New Roman" w:hAnsi="Times New Roman" w:cs="Times New Roman"/>
                <w:color w:val="000000"/>
              </w:rPr>
              <w:t>Национальной академией наук Беларуси редакции текста надписи на памятном знаке.</w:t>
            </w:r>
            <w:r w:rsidR="00F91674" w:rsidRPr="005C1EDB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</w:tr>
      <w:tr w:rsidR="003809C4" w:rsidRPr="006172E4" w:rsidTr="0063248E">
        <w:trPr>
          <w:trHeight w:val="555"/>
          <w:tblCellSpacing w:w="5" w:type="nil"/>
        </w:trPr>
        <w:tc>
          <w:tcPr>
            <w:tcW w:w="3545" w:type="dxa"/>
          </w:tcPr>
          <w:p w:rsidR="003809C4" w:rsidRDefault="003809C4" w:rsidP="005C1EDB">
            <w:pPr>
              <w:pStyle w:val="ConsPlusCell"/>
              <w:numPr>
                <w:ilvl w:val="0"/>
                <w:numId w:val="1"/>
              </w:numPr>
              <w:tabs>
                <w:tab w:val="left" w:pos="2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исходные данные</w:t>
            </w:r>
          </w:p>
        </w:tc>
        <w:tc>
          <w:tcPr>
            <w:tcW w:w="7087" w:type="dxa"/>
          </w:tcPr>
          <w:p w:rsidR="00651FDD" w:rsidRDefault="00651FDD" w:rsidP="00651FDD">
            <w:pPr>
              <w:pStyle w:val="ConsPlusCell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</w:t>
            </w:r>
          </w:p>
          <w:p w:rsidR="00651FDD" w:rsidRDefault="00F91674" w:rsidP="00651FDD">
            <w:pPr>
              <w:pStyle w:val="ConsPlusCell"/>
              <w:ind w:left="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r w:rsidR="00651FDD">
              <w:rPr>
                <w:rFonts w:ascii="Times New Roman" w:hAnsi="Times New Roman" w:cs="Times New Roman"/>
              </w:rPr>
              <w:t>НАН Беларуси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248E">
              <w:rPr>
                <w:rFonts w:ascii="Times New Roman" w:hAnsi="Times New Roman" w:cs="Times New Roman"/>
              </w:rPr>
              <w:t>от 19.07.2025 № 30-08</w:t>
            </w:r>
            <w:r w:rsidR="0063248E">
              <w:rPr>
                <w:rFonts w:ascii="Times New Roman" w:hAnsi="Times New Roman" w:cs="Times New Roman"/>
                <w:lang w:val="en-US"/>
              </w:rPr>
              <w:t>/</w:t>
            </w:r>
            <w:r w:rsidR="0063248E">
              <w:rPr>
                <w:rFonts w:ascii="Times New Roman" w:hAnsi="Times New Roman" w:cs="Times New Roman"/>
              </w:rPr>
              <w:t>4652.</w:t>
            </w:r>
          </w:p>
          <w:p w:rsidR="00651FDD" w:rsidRPr="00A92A87" w:rsidRDefault="00651FDD" w:rsidP="0063248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0D66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690D66" w:rsidRPr="00DE2B8F" w:rsidRDefault="005C1EDB" w:rsidP="00152BCA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52BCA">
              <w:rPr>
                <w:rFonts w:ascii="Times New Roman" w:hAnsi="Times New Roman" w:cs="Times New Roman"/>
              </w:rPr>
              <w:t xml:space="preserve">еречень </w:t>
            </w:r>
            <w:r w:rsidR="00690D66" w:rsidRPr="00DE2B8F">
              <w:rPr>
                <w:rFonts w:ascii="Times New Roman" w:hAnsi="Times New Roman" w:cs="Times New Roman"/>
              </w:rPr>
              <w:t>рабо</w:t>
            </w:r>
            <w:r w:rsidR="008F7F50">
              <w:rPr>
                <w:rFonts w:ascii="Times New Roman" w:hAnsi="Times New Roman" w:cs="Times New Roman"/>
              </w:rPr>
              <w:t>т</w:t>
            </w:r>
            <w:r w:rsidR="00152BCA">
              <w:rPr>
                <w:rFonts w:ascii="Times New Roman" w:hAnsi="Times New Roman" w:cs="Times New Roman"/>
              </w:rPr>
              <w:t>, поручаемых</w:t>
            </w:r>
            <w:r w:rsidR="008F7F50">
              <w:rPr>
                <w:rFonts w:ascii="Times New Roman" w:hAnsi="Times New Roman" w:cs="Times New Roman"/>
              </w:rPr>
              <w:t xml:space="preserve"> разработчику </w:t>
            </w:r>
          </w:p>
        </w:tc>
        <w:tc>
          <w:tcPr>
            <w:tcW w:w="7087" w:type="dxa"/>
            <w:vAlign w:val="center"/>
          </w:tcPr>
          <w:p w:rsidR="00690D66" w:rsidRPr="006172E4" w:rsidRDefault="00F2333F" w:rsidP="0063248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F7F50"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="005C1EDB" w:rsidRPr="008F7F50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EDB" w:rsidRPr="008F7F50">
              <w:rPr>
                <w:rFonts w:ascii="Times New Roman" w:hAnsi="Times New Roman"/>
                <w:sz w:val="24"/>
                <w:szCs w:val="24"/>
              </w:rPr>
              <w:t>эскизный проект</w:t>
            </w:r>
            <w:r w:rsidR="002C3A9D">
              <w:rPr>
                <w:rFonts w:ascii="Times New Roman" w:hAnsi="Times New Roman"/>
                <w:sz w:val="24"/>
                <w:szCs w:val="24"/>
              </w:rPr>
              <w:t xml:space="preserve"> в объеме,</w:t>
            </w:r>
            <w:r w:rsidR="008F7F50">
              <w:rPr>
                <w:rFonts w:ascii="Times New Roman" w:hAnsi="Times New Roman"/>
                <w:sz w:val="24"/>
                <w:szCs w:val="24"/>
              </w:rPr>
              <w:t xml:space="preserve"> необходимом и достаточном для</w:t>
            </w:r>
            <w:r w:rsidR="002C3A9D">
              <w:rPr>
                <w:rFonts w:ascii="Times New Roman" w:hAnsi="Times New Roman"/>
                <w:sz w:val="24"/>
                <w:szCs w:val="24"/>
              </w:rPr>
              <w:t xml:space="preserve"> последующей </w:t>
            </w:r>
            <w:r w:rsidR="0063248E">
              <w:rPr>
                <w:rFonts w:ascii="Times New Roman" w:hAnsi="Times New Roman"/>
                <w:sz w:val="24"/>
                <w:szCs w:val="24"/>
              </w:rPr>
              <w:t xml:space="preserve">реконструкции памятного знака, предусматривающей </w:t>
            </w:r>
            <w:r w:rsidR="0063248E" w:rsidRPr="0063248E">
              <w:rPr>
                <w:rFonts w:ascii="Times New Roman" w:hAnsi="Times New Roman"/>
                <w:sz w:val="24"/>
                <w:szCs w:val="24"/>
              </w:rPr>
              <w:t>изготовление бронзовой таблички 500х1700</w:t>
            </w:r>
            <w:r w:rsidR="004F6B26">
              <w:rPr>
                <w:rFonts w:ascii="Times New Roman" w:hAnsi="Times New Roman"/>
                <w:sz w:val="24"/>
                <w:szCs w:val="24"/>
              </w:rPr>
              <w:t>мм</w:t>
            </w:r>
            <w:r w:rsidR="0063248E" w:rsidRPr="0063248E">
              <w:rPr>
                <w:rFonts w:ascii="Times New Roman" w:hAnsi="Times New Roman"/>
                <w:sz w:val="24"/>
                <w:szCs w:val="24"/>
              </w:rPr>
              <w:t xml:space="preserve"> (накладки на памятный знак) с выполнением монтажа на месте расположения памятного знака</w:t>
            </w:r>
            <w:r w:rsidR="006324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0D66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690D66" w:rsidRPr="00DE2B8F" w:rsidRDefault="002C3A9D" w:rsidP="008211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21198">
              <w:rPr>
                <w:rFonts w:ascii="Times New Roman" w:hAnsi="Times New Roman"/>
                <w:sz w:val="24"/>
                <w:szCs w:val="24"/>
              </w:rPr>
              <w:t>ребования к разработке</w:t>
            </w:r>
            <w:r w:rsidR="00825CFE">
              <w:rPr>
                <w:rFonts w:ascii="Times New Roman" w:hAnsi="Times New Roman"/>
                <w:sz w:val="24"/>
                <w:szCs w:val="24"/>
              </w:rPr>
              <w:t xml:space="preserve"> и составу эскизного </w:t>
            </w:r>
            <w:r w:rsidR="00152BCA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7087" w:type="dxa"/>
            <w:vAlign w:val="center"/>
          </w:tcPr>
          <w:p w:rsidR="005C1EDB" w:rsidRDefault="00744D1E" w:rsidP="003809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87">
              <w:rPr>
                <w:rFonts w:ascii="Times New Roman" w:hAnsi="Times New Roman"/>
                <w:sz w:val="24"/>
                <w:szCs w:val="24"/>
              </w:rPr>
              <w:t>Соблюдать нормы Положения о порядке создания (реконструкции) и приемки произведений монументального и монументально-декоративного искусства, утвержденного постановлением Совета Министров Рес</w:t>
            </w:r>
            <w:r w:rsidR="00513AB5">
              <w:rPr>
                <w:rFonts w:ascii="Times New Roman" w:hAnsi="Times New Roman"/>
                <w:sz w:val="24"/>
                <w:szCs w:val="24"/>
              </w:rPr>
              <w:t>публики Беларусь от 19.09.2008</w:t>
            </w:r>
            <w:r w:rsidRPr="00A92A87">
              <w:rPr>
                <w:rFonts w:ascii="Times New Roman" w:hAnsi="Times New Roman"/>
                <w:sz w:val="24"/>
                <w:szCs w:val="24"/>
              </w:rPr>
              <w:t>г. № 1372 (в редакции постановления Совета Минис</w:t>
            </w:r>
            <w:r w:rsidR="002C3A9D">
              <w:rPr>
                <w:rFonts w:ascii="Times New Roman" w:hAnsi="Times New Roman"/>
                <w:sz w:val="24"/>
                <w:szCs w:val="24"/>
              </w:rPr>
              <w:t>тров от 14 январ</w:t>
            </w:r>
            <w:r w:rsidR="00825CFE">
              <w:rPr>
                <w:rFonts w:ascii="Times New Roman" w:hAnsi="Times New Roman"/>
                <w:sz w:val="24"/>
                <w:szCs w:val="24"/>
              </w:rPr>
              <w:t>я 2022 г. №</w:t>
            </w:r>
            <w:r w:rsidR="002C3A9D">
              <w:rPr>
                <w:rFonts w:ascii="Times New Roman" w:hAnsi="Times New Roman"/>
                <w:sz w:val="24"/>
                <w:szCs w:val="24"/>
              </w:rPr>
              <w:t>26)</w:t>
            </w:r>
            <w:r w:rsidR="00513A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эскизного проекта: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на бумажном носителе и в виде электронного документа. 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материалы на бумажном носителе и в виде электронного документа, включающие в себя: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схема с местом расположения;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опорный план;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схема расположения объектов на макете;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архитектурное решение с указанием габаритов;</w:t>
            </w:r>
          </w:p>
          <w:p w:rsidR="00825CFE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визуализация в привязке к местности.</w:t>
            </w:r>
          </w:p>
          <w:p w:rsidR="00825CFE" w:rsidRPr="003809C4" w:rsidRDefault="00825CFE" w:rsidP="00825CF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Эскиз макета </w:t>
            </w:r>
            <w:r w:rsidR="00651FDD">
              <w:rPr>
                <w:rFonts w:ascii="Times New Roman" w:hAnsi="Times New Roman"/>
                <w:sz w:val="24"/>
                <w:szCs w:val="24"/>
              </w:rPr>
              <w:t xml:space="preserve">с моделью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масштабе </w:t>
            </w:r>
            <w:r w:rsidR="00651FDD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1:5.</w:t>
            </w:r>
          </w:p>
        </w:tc>
      </w:tr>
      <w:tr w:rsidR="008F7F50" w:rsidRPr="006172E4" w:rsidTr="00BF768B">
        <w:trPr>
          <w:trHeight w:val="600"/>
          <w:tblCellSpacing w:w="5" w:type="nil"/>
        </w:trPr>
        <w:tc>
          <w:tcPr>
            <w:tcW w:w="3545" w:type="dxa"/>
          </w:tcPr>
          <w:p w:rsidR="008F7F50" w:rsidRDefault="00F015C5" w:rsidP="00F015C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r w:rsidR="008F7F50">
              <w:rPr>
                <w:rFonts w:ascii="Times New Roman" w:hAnsi="Times New Roman"/>
                <w:sz w:val="24"/>
                <w:szCs w:val="24"/>
              </w:rPr>
              <w:t>– ис</w:t>
            </w:r>
            <w:r>
              <w:rPr>
                <w:rFonts w:ascii="Times New Roman" w:hAnsi="Times New Roman"/>
                <w:sz w:val="24"/>
                <w:szCs w:val="24"/>
              </w:rPr>
              <w:t>полнитель</w:t>
            </w:r>
            <w:r w:rsidR="002C3A9D">
              <w:rPr>
                <w:rFonts w:ascii="Times New Roman" w:hAnsi="Times New Roman"/>
                <w:sz w:val="24"/>
                <w:szCs w:val="24"/>
              </w:rPr>
              <w:t xml:space="preserve"> проведения к</w:t>
            </w:r>
            <w:r w:rsidR="008F7F50">
              <w:rPr>
                <w:rFonts w:ascii="Times New Roman" w:hAnsi="Times New Roman"/>
                <w:sz w:val="24"/>
                <w:szCs w:val="24"/>
              </w:rPr>
              <w:t>онкурса</w:t>
            </w:r>
          </w:p>
        </w:tc>
        <w:tc>
          <w:tcPr>
            <w:tcW w:w="7087" w:type="dxa"/>
            <w:vAlign w:val="center"/>
          </w:tcPr>
          <w:p w:rsidR="008F7F50" w:rsidRPr="0063248E" w:rsidRDefault="00962246" w:rsidP="00A45D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3248E" w:rsidRPr="0063248E">
              <w:rPr>
                <w:rFonts w:ascii="Times New Roman" w:hAnsi="Times New Roman"/>
                <w:sz w:val="24"/>
                <w:szCs w:val="24"/>
              </w:rPr>
              <w:t xml:space="preserve"> Ленинского района г.Минска</w:t>
            </w:r>
          </w:p>
        </w:tc>
      </w:tr>
      <w:tr w:rsidR="008F7F50" w:rsidRPr="006172E4" w:rsidTr="00825CFE">
        <w:trPr>
          <w:trHeight w:val="823"/>
          <w:tblCellSpacing w:w="5" w:type="nil"/>
        </w:trPr>
        <w:tc>
          <w:tcPr>
            <w:tcW w:w="3545" w:type="dxa"/>
          </w:tcPr>
          <w:p w:rsidR="008F7F50" w:rsidRDefault="00F015C5" w:rsidP="00744D1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  <w:r w:rsidR="008F7F50">
              <w:rPr>
                <w:rFonts w:ascii="Times New Roman" w:hAnsi="Times New Roman"/>
                <w:sz w:val="24"/>
                <w:szCs w:val="24"/>
              </w:rPr>
              <w:t>к организатору конкурса</w:t>
            </w:r>
          </w:p>
        </w:tc>
        <w:tc>
          <w:tcPr>
            <w:tcW w:w="7087" w:type="dxa"/>
            <w:vAlign w:val="center"/>
          </w:tcPr>
          <w:p w:rsidR="008F7F50" w:rsidRDefault="002C3A9D" w:rsidP="005E7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</w:t>
            </w:r>
            <w:r w:rsidR="00962246">
              <w:rPr>
                <w:rFonts w:ascii="Times New Roman" w:hAnsi="Times New Roman"/>
                <w:sz w:val="24"/>
                <w:szCs w:val="24"/>
              </w:rPr>
              <w:t xml:space="preserve">и провести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8F7F50" w:rsidRPr="008F7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246">
              <w:rPr>
                <w:rFonts w:ascii="Times New Roman" w:hAnsi="Times New Roman"/>
                <w:sz w:val="24"/>
                <w:szCs w:val="24"/>
              </w:rPr>
              <w:t xml:space="preserve">эскизных проектов </w:t>
            </w:r>
            <w:r w:rsidR="008F7F50" w:rsidRPr="008F7F50"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 w:rsidR="005E753C" w:rsidRPr="005E753C">
              <w:rPr>
                <w:rFonts w:ascii="Times New Roman" w:hAnsi="Times New Roman"/>
                <w:sz w:val="24"/>
                <w:szCs w:val="24"/>
              </w:rPr>
              <w:t>скульпторов, архитекторов, художников, которые имеют или получают соответствующее профессиональное образование</w:t>
            </w:r>
            <w:bookmarkStart w:id="0" w:name="_GoBack"/>
            <w:bookmarkEnd w:id="0"/>
          </w:p>
        </w:tc>
      </w:tr>
      <w:tr w:rsidR="00690D66" w:rsidRPr="008F7F50" w:rsidTr="00BF768B">
        <w:trPr>
          <w:trHeight w:val="551"/>
          <w:tblCellSpacing w:w="5" w:type="nil"/>
        </w:trPr>
        <w:tc>
          <w:tcPr>
            <w:tcW w:w="3545" w:type="dxa"/>
          </w:tcPr>
          <w:p w:rsidR="00690D66" w:rsidRPr="00CD37F3" w:rsidRDefault="00F015C5" w:rsidP="008F7F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– исполнитель</w:t>
            </w:r>
            <w:r w:rsidR="008F7F50" w:rsidRPr="00CD3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r w:rsidR="00CD3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получению согласований и заключений по эскизному </w:t>
            </w:r>
            <w:r w:rsidR="00393B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решению</w:t>
            </w:r>
          </w:p>
        </w:tc>
        <w:tc>
          <w:tcPr>
            <w:tcW w:w="7087" w:type="dxa"/>
            <w:vAlign w:val="center"/>
          </w:tcPr>
          <w:p w:rsidR="00690D66" w:rsidRPr="008F7F50" w:rsidRDefault="00962246" w:rsidP="00F2333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3248E" w:rsidRPr="0063248E">
              <w:rPr>
                <w:rFonts w:ascii="Times New Roman" w:hAnsi="Times New Roman"/>
                <w:sz w:val="24"/>
                <w:szCs w:val="24"/>
              </w:rPr>
              <w:t>Ленинского района г.Минска</w:t>
            </w:r>
          </w:p>
        </w:tc>
      </w:tr>
      <w:tr w:rsidR="00962246" w:rsidRPr="008F7F50" w:rsidTr="00BF768B">
        <w:trPr>
          <w:trHeight w:val="551"/>
          <w:tblCellSpacing w:w="5" w:type="nil"/>
        </w:trPr>
        <w:tc>
          <w:tcPr>
            <w:tcW w:w="3545" w:type="dxa"/>
          </w:tcPr>
          <w:p w:rsidR="00962246" w:rsidRDefault="00962246" w:rsidP="008F7F5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Перечень согласований и заключений по эскизному проекту</w:t>
            </w:r>
          </w:p>
        </w:tc>
        <w:tc>
          <w:tcPr>
            <w:tcW w:w="7087" w:type="dxa"/>
            <w:vAlign w:val="center"/>
          </w:tcPr>
          <w:p w:rsidR="00962246" w:rsidRPr="00962246" w:rsidRDefault="00962246" w:rsidP="009622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46">
              <w:rPr>
                <w:rFonts w:ascii="Times New Roman" w:hAnsi="Times New Roman"/>
                <w:sz w:val="24"/>
                <w:szCs w:val="24"/>
              </w:rPr>
              <w:t>Согласования с:</w:t>
            </w:r>
          </w:p>
          <w:p w:rsidR="00962246" w:rsidRPr="00962246" w:rsidRDefault="00962246" w:rsidP="009622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4F6B2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Мингорисполкома</w:t>
            </w:r>
            <w:r w:rsidRPr="009622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2246" w:rsidRDefault="00962246" w:rsidP="009622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46">
              <w:rPr>
                <w:rFonts w:ascii="Times New Roman" w:hAnsi="Times New Roman"/>
                <w:sz w:val="24"/>
                <w:szCs w:val="24"/>
              </w:rPr>
              <w:t>- Минским городским художественно-экспертным советом по монументальному и монуме</w:t>
            </w:r>
            <w:r>
              <w:rPr>
                <w:rFonts w:ascii="Times New Roman" w:hAnsi="Times New Roman"/>
                <w:sz w:val="24"/>
                <w:szCs w:val="24"/>
              </w:rPr>
              <w:t>нтально-декоративному искусству;</w:t>
            </w:r>
          </w:p>
          <w:p w:rsidR="00962246" w:rsidRPr="00962246" w:rsidRDefault="00962246" w:rsidP="009622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2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224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Национальной академией наук Беларуси;</w:t>
            </w:r>
          </w:p>
          <w:p w:rsidR="00962246" w:rsidRPr="00962246" w:rsidRDefault="00962246" w:rsidP="009622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46">
              <w:rPr>
                <w:rFonts w:ascii="Times New Roman" w:hAnsi="Times New Roman"/>
                <w:color w:val="000000"/>
                <w:sz w:val="24"/>
                <w:szCs w:val="24"/>
              </w:rPr>
              <w:t>- Министерство</w:t>
            </w:r>
            <w:r w:rsidR="004F6B2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622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 Республики Беларусь.</w:t>
            </w:r>
          </w:p>
        </w:tc>
      </w:tr>
    </w:tbl>
    <w:p w:rsidR="00690D66" w:rsidRPr="006172E4" w:rsidRDefault="00690D66" w:rsidP="00690D6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690D66" w:rsidRPr="006172E4" w:rsidSect="00F015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C45"/>
    <w:multiLevelType w:val="hybridMultilevel"/>
    <w:tmpl w:val="2D78BB18"/>
    <w:lvl w:ilvl="0" w:tplc="C9C41C7C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3E7E54"/>
    <w:multiLevelType w:val="hybridMultilevel"/>
    <w:tmpl w:val="2E04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053"/>
    <w:multiLevelType w:val="hybridMultilevel"/>
    <w:tmpl w:val="2E04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E73"/>
    <w:multiLevelType w:val="hybridMultilevel"/>
    <w:tmpl w:val="BE0A009A"/>
    <w:lvl w:ilvl="0" w:tplc="0C6A8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66"/>
    <w:rsid w:val="00083EBB"/>
    <w:rsid w:val="000970EF"/>
    <w:rsid w:val="000D1474"/>
    <w:rsid w:val="00152BCA"/>
    <w:rsid w:val="001B4AC0"/>
    <w:rsid w:val="0022105C"/>
    <w:rsid w:val="002C3A9D"/>
    <w:rsid w:val="002C70CF"/>
    <w:rsid w:val="002F4050"/>
    <w:rsid w:val="00350663"/>
    <w:rsid w:val="003809C4"/>
    <w:rsid w:val="00393B07"/>
    <w:rsid w:val="00393C8C"/>
    <w:rsid w:val="003A601E"/>
    <w:rsid w:val="00423028"/>
    <w:rsid w:val="004E66F9"/>
    <w:rsid w:val="004F6B26"/>
    <w:rsid w:val="00513AB5"/>
    <w:rsid w:val="005232E6"/>
    <w:rsid w:val="00547484"/>
    <w:rsid w:val="005C1EDB"/>
    <w:rsid w:val="005E5035"/>
    <w:rsid w:val="005E753C"/>
    <w:rsid w:val="006172E4"/>
    <w:rsid w:val="0063248E"/>
    <w:rsid w:val="00651FDD"/>
    <w:rsid w:val="00660FB0"/>
    <w:rsid w:val="00690D66"/>
    <w:rsid w:val="006C4314"/>
    <w:rsid w:val="006D382D"/>
    <w:rsid w:val="006F0DF6"/>
    <w:rsid w:val="00703A1A"/>
    <w:rsid w:val="00704661"/>
    <w:rsid w:val="00715CD9"/>
    <w:rsid w:val="00744D1E"/>
    <w:rsid w:val="00752427"/>
    <w:rsid w:val="007763B5"/>
    <w:rsid w:val="00821198"/>
    <w:rsid w:val="00825CFE"/>
    <w:rsid w:val="008A72F3"/>
    <w:rsid w:val="008C6DDD"/>
    <w:rsid w:val="008F7F50"/>
    <w:rsid w:val="00935BA7"/>
    <w:rsid w:val="00962246"/>
    <w:rsid w:val="009C72F3"/>
    <w:rsid w:val="00A076F1"/>
    <w:rsid w:val="00A45DF7"/>
    <w:rsid w:val="00A92A87"/>
    <w:rsid w:val="00B15516"/>
    <w:rsid w:val="00B2726C"/>
    <w:rsid w:val="00B278C7"/>
    <w:rsid w:val="00B953DC"/>
    <w:rsid w:val="00BC3BA5"/>
    <w:rsid w:val="00BF768B"/>
    <w:rsid w:val="00C43294"/>
    <w:rsid w:val="00CD37F3"/>
    <w:rsid w:val="00D96467"/>
    <w:rsid w:val="00DE2B8F"/>
    <w:rsid w:val="00E35D25"/>
    <w:rsid w:val="00E8048E"/>
    <w:rsid w:val="00EC30FA"/>
    <w:rsid w:val="00F015C5"/>
    <w:rsid w:val="00F055E7"/>
    <w:rsid w:val="00F2333F"/>
    <w:rsid w:val="00F277A7"/>
    <w:rsid w:val="00F47D07"/>
    <w:rsid w:val="00F53B7B"/>
    <w:rsid w:val="00F91241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F72E-5C0D-4EDC-B7DD-D4D2FF8D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D66"/>
    <w:pPr>
      <w:ind w:left="720"/>
      <w:contextualSpacing/>
    </w:pPr>
  </w:style>
  <w:style w:type="paragraph" w:customStyle="1" w:styleId="ConsPlusNonformat">
    <w:name w:val="ConsPlusNonformat"/>
    <w:rsid w:val="00690D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90D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6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B692-DEDD-4A9D-B52C-D35784F8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П. Утешева</cp:lastModifiedBy>
  <cp:revision>11</cp:revision>
  <cp:lastPrinted>2025-09-03T08:56:00Z</cp:lastPrinted>
  <dcterms:created xsi:type="dcterms:W3CDTF">2025-07-25T12:04:00Z</dcterms:created>
  <dcterms:modified xsi:type="dcterms:W3CDTF">2025-09-26T12:43:00Z</dcterms:modified>
</cp:coreProperties>
</file>