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A5CEB" w14:textId="3542B978" w:rsidR="00FB5D5B" w:rsidRDefault="00D47A4F" w:rsidP="000E5EF8">
      <w:pPr>
        <w:spacing w:after="0" w:line="240" w:lineRule="auto"/>
        <w:jc w:val="center"/>
        <w:rPr>
          <w:rFonts w:ascii="Times New Roman" w:hAnsi="Times New Roman" w:cs="Times New Roman"/>
          <w:b/>
          <w:bCs/>
          <w:sz w:val="24"/>
          <w:szCs w:val="24"/>
          <w:lang w:val="ru-RU"/>
        </w:rPr>
      </w:pPr>
      <w:r w:rsidRPr="00711A27">
        <w:rPr>
          <w:rFonts w:ascii="Times New Roman" w:hAnsi="Times New Roman" w:cs="Times New Roman"/>
          <w:b/>
          <w:bCs/>
          <w:sz w:val="24"/>
          <w:szCs w:val="24"/>
          <w:lang w:val="ru-RU"/>
        </w:rPr>
        <w:t xml:space="preserve">Актуальные вопросы по начислению взносов в ФСЗН резидентами </w:t>
      </w:r>
      <w:r w:rsidR="00FB5D5B" w:rsidRPr="00711A27">
        <w:rPr>
          <w:rFonts w:ascii="Times New Roman" w:hAnsi="Times New Roman" w:cs="Times New Roman"/>
          <w:b/>
          <w:bCs/>
          <w:sz w:val="24"/>
          <w:szCs w:val="24"/>
        </w:rPr>
        <w:t>Парка высоких технологий</w:t>
      </w:r>
      <w:r w:rsidR="002729D4">
        <w:rPr>
          <w:rFonts w:ascii="Times New Roman" w:hAnsi="Times New Roman" w:cs="Times New Roman"/>
          <w:b/>
          <w:bCs/>
          <w:sz w:val="24"/>
          <w:szCs w:val="24"/>
          <w:lang w:val="ru-RU"/>
        </w:rPr>
        <w:t xml:space="preserve"> </w:t>
      </w:r>
    </w:p>
    <w:p w14:paraId="27C3EF9D" w14:textId="77777777" w:rsidR="00D47A4F" w:rsidRDefault="00D47A4F" w:rsidP="00A0648E">
      <w:pPr>
        <w:spacing w:after="0" w:line="240" w:lineRule="auto"/>
        <w:jc w:val="both"/>
        <w:rPr>
          <w:rFonts w:ascii="Times New Roman" w:hAnsi="Times New Roman" w:cs="Times New Roman"/>
          <w:sz w:val="24"/>
          <w:szCs w:val="24"/>
          <w:lang w:val="ru-RU"/>
        </w:rPr>
      </w:pPr>
    </w:p>
    <w:p w14:paraId="60EBFA96" w14:textId="4D5BA621" w:rsidR="000E5EF8" w:rsidRPr="00AD3260" w:rsidRDefault="00D47A4F" w:rsidP="00A0648E">
      <w:pPr>
        <w:spacing w:after="0" w:line="240" w:lineRule="auto"/>
        <w:jc w:val="both"/>
        <w:rPr>
          <w:rFonts w:ascii="Times New Roman" w:hAnsi="Times New Roman" w:cs="Times New Roman"/>
          <w:b/>
          <w:sz w:val="24"/>
          <w:szCs w:val="24"/>
          <w:lang w:val="ru-RU"/>
        </w:rPr>
      </w:pPr>
      <w:r w:rsidRPr="00AD3260">
        <w:rPr>
          <w:rFonts w:ascii="Times New Roman" w:hAnsi="Times New Roman" w:cs="Times New Roman"/>
          <w:b/>
          <w:sz w:val="24"/>
          <w:szCs w:val="24"/>
          <w:highlight w:val="yellow"/>
          <w:lang w:val="ru-RU"/>
        </w:rPr>
        <w:t xml:space="preserve">Как начислять взносы в ФСЗН резиденту </w:t>
      </w:r>
      <w:r w:rsidRPr="00AD3260">
        <w:rPr>
          <w:rFonts w:ascii="Times New Roman" w:hAnsi="Times New Roman" w:cs="Times New Roman"/>
          <w:b/>
          <w:sz w:val="24"/>
          <w:szCs w:val="24"/>
          <w:highlight w:val="yellow"/>
        </w:rPr>
        <w:t xml:space="preserve">Парка высоких технологий (далее -- ПВТ) </w:t>
      </w:r>
      <w:r w:rsidRPr="00AD3260">
        <w:rPr>
          <w:rFonts w:ascii="Times New Roman" w:hAnsi="Times New Roman" w:cs="Times New Roman"/>
          <w:b/>
          <w:sz w:val="24"/>
          <w:szCs w:val="24"/>
          <w:highlight w:val="yellow"/>
          <w:lang w:val="ru-RU"/>
        </w:rPr>
        <w:t xml:space="preserve">в нестандартных ситуациях, возникающих </w:t>
      </w:r>
      <w:proofErr w:type="gramStart"/>
      <w:r w:rsidRPr="00AD3260">
        <w:rPr>
          <w:rFonts w:ascii="Times New Roman" w:hAnsi="Times New Roman" w:cs="Times New Roman"/>
          <w:b/>
          <w:sz w:val="24"/>
          <w:szCs w:val="24"/>
          <w:highlight w:val="yellow"/>
          <w:lang w:val="ru-RU"/>
        </w:rPr>
        <w:t>на практике</w:t>
      </w:r>
      <w:proofErr w:type="gramEnd"/>
      <w:r w:rsidRPr="00AD3260">
        <w:rPr>
          <w:rFonts w:ascii="Times New Roman" w:hAnsi="Times New Roman" w:cs="Times New Roman"/>
          <w:b/>
          <w:sz w:val="24"/>
          <w:szCs w:val="24"/>
          <w:highlight w:val="yellow"/>
          <w:lang w:val="ru-RU"/>
        </w:rPr>
        <w:t xml:space="preserve"> вы узнаете из публикации.</w:t>
      </w:r>
      <w:r w:rsidRPr="00AD3260">
        <w:rPr>
          <w:rFonts w:ascii="Times New Roman" w:hAnsi="Times New Roman" w:cs="Times New Roman"/>
          <w:b/>
          <w:sz w:val="24"/>
          <w:szCs w:val="24"/>
          <w:lang w:val="ru-RU"/>
        </w:rPr>
        <w:t xml:space="preserve"> </w:t>
      </w:r>
    </w:p>
    <w:p w14:paraId="78440B36" w14:textId="77777777" w:rsidR="00D47A4F" w:rsidRPr="00AD3260" w:rsidRDefault="00D47A4F" w:rsidP="00A0648E">
      <w:pPr>
        <w:spacing w:after="0" w:line="240" w:lineRule="auto"/>
        <w:jc w:val="both"/>
        <w:rPr>
          <w:rFonts w:ascii="Times New Roman" w:hAnsi="Times New Roman" w:cs="Times New Roman"/>
          <w:b/>
          <w:sz w:val="24"/>
          <w:szCs w:val="24"/>
          <w:lang w:val="ru-RU"/>
        </w:rPr>
      </w:pPr>
    </w:p>
    <w:p w14:paraId="23CE342A" w14:textId="3FD799F4" w:rsidR="007A724B" w:rsidRDefault="007A724B" w:rsidP="007A724B">
      <w:pPr>
        <w:spacing w:after="0" w:line="240" w:lineRule="auto"/>
        <w:ind w:firstLine="720"/>
        <w:jc w:val="both"/>
        <w:rPr>
          <w:rFonts w:ascii="Times New Roman" w:hAnsi="Times New Roman" w:cs="Times New Roman"/>
          <w:sz w:val="24"/>
          <w:szCs w:val="24"/>
        </w:rPr>
      </w:pPr>
      <w:r w:rsidRPr="00304BBC">
        <w:rPr>
          <w:rFonts w:ascii="Times New Roman" w:hAnsi="Times New Roman" w:cs="Times New Roman"/>
          <w:sz w:val="24"/>
          <w:szCs w:val="24"/>
        </w:rPr>
        <w:t xml:space="preserve">Пунктом 34 Положения о Парке высоких технологий, утвержденного Декретом Президента Республики Беларусь от 22.09.2005 № 12 (далее -- Положение) определено, что работники резидентов Парка высоких технологий (далее -- ПВТ) в установленном законодательством порядке подлежат обязательному государственному социальному страхованию. </w:t>
      </w:r>
    </w:p>
    <w:p w14:paraId="0219DE10" w14:textId="77777777" w:rsidR="008C123C" w:rsidRDefault="008C123C" w:rsidP="002729D4">
      <w:pPr>
        <w:spacing w:after="0" w:line="240" w:lineRule="auto"/>
        <w:ind w:firstLine="720"/>
        <w:jc w:val="both"/>
        <w:rPr>
          <w:rFonts w:ascii="Times New Roman" w:hAnsi="Times New Roman" w:cs="Times New Roman"/>
          <w:sz w:val="24"/>
          <w:szCs w:val="24"/>
          <w:lang w:val="ru-RU"/>
        </w:rPr>
      </w:pPr>
    </w:p>
    <w:p w14:paraId="0856ECE0" w14:textId="3568AB0F" w:rsidR="002729D4" w:rsidRPr="008C123C" w:rsidRDefault="008C123C" w:rsidP="002729D4">
      <w:pPr>
        <w:spacing w:after="0" w:line="240" w:lineRule="auto"/>
        <w:ind w:firstLine="720"/>
        <w:jc w:val="both"/>
        <w:rPr>
          <w:rFonts w:ascii="Times New Roman" w:hAnsi="Times New Roman" w:cs="Times New Roman"/>
          <w:b/>
          <w:sz w:val="24"/>
          <w:szCs w:val="24"/>
        </w:rPr>
      </w:pPr>
      <w:r w:rsidRPr="008C123C">
        <w:rPr>
          <w:rFonts w:ascii="Times New Roman" w:hAnsi="Times New Roman" w:cs="Times New Roman"/>
          <w:b/>
          <w:sz w:val="24"/>
          <w:szCs w:val="24"/>
          <w:lang w:val="ru-RU"/>
        </w:rPr>
        <w:t xml:space="preserve">СПРАВОЧНО. </w:t>
      </w:r>
      <w:r w:rsidR="002729D4" w:rsidRPr="008C123C">
        <w:rPr>
          <w:rFonts w:ascii="Times New Roman" w:hAnsi="Times New Roman" w:cs="Times New Roman"/>
          <w:b/>
          <w:sz w:val="24"/>
          <w:szCs w:val="24"/>
          <w:lang w:val="ru-RU"/>
        </w:rPr>
        <w:t>Напомним, что с</w:t>
      </w:r>
      <w:proofErr w:type="spellStart"/>
      <w:r w:rsidR="002729D4" w:rsidRPr="008C123C">
        <w:rPr>
          <w:rFonts w:ascii="Times New Roman" w:hAnsi="Times New Roman" w:cs="Times New Roman"/>
          <w:b/>
          <w:sz w:val="24"/>
          <w:szCs w:val="24"/>
        </w:rPr>
        <w:t>огласно</w:t>
      </w:r>
      <w:proofErr w:type="spellEnd"/>
      <w:r w:rsidR="002729D4" w:rsidRPr="008C123C">
        <w:rPr>
          <w:rFonts w:ascii="Times New Roman" w:hAnsi="Times New Roman" w:cs="Times New Roman"/>
          <w:b/>
          <w:sz w:val="24"/>
          <w:szCs w:val="24"/>
        </w:rPr>
        <w:t xml:space="preserve"> ст. 7 Закона от 31.01.1995 № 3563-XII «Об основах государственного социального страхования» граждане, работающие по трудовым договорам, гражданско-правовым договорам, предметом которых являются выполнение работ, оказание услуг и создание объектов интеллектуальной собственности, у юридических лиц подлежат обязательному государственному социальному страхованию.</w:t>
      </w:r>
    </w:p>
    <w:p w14:paraId="09CA055A" w14:textId="77777777" w:rsidR="002729D4" w:rsidRPr="008C123C" w:rsidRDefault="002729D4" w:rsidP="002729D4">
      <w:pPr>
        <w:spacing w:after="0" w:line="240" w:lineRule="auto"/>
        <w:ind w:firstLine="720"/>
        <w:jc w:val="both"/>
        <w:rPr>
          <w:rFonts w:ascii="Times New Roman" w:hAnsi="Times New Roman" w:cs="Times New Roman"/>
          <w:b/>
          <w:sz w:val="24"/>
          <w:szCs w:val="24"/>
        </w:rPr>
      </w:pPr>
      <w:r w:rsidRPr="008C123C">
        <w:rPr>
          <w:rFonts w:ascii="Times New Roman" w:hAnsi="Times New Roman" w:cs="Times New Roman"/>
          <w:b/>
          <w:sz w:val="24"/>
          <w:szCs w:val="24"/>
        </w:rPr>
        <w:t xml:space="preserve">В ст. 4 Закона от 15 июля 2021 г. № 118-З «О взносах в бюджет государственного внебюджетного фонда социальной защиты населения Республики Беларусь» определено, что объектом для начисления обязательных страховых взносов (далее -- взносы) в бюджет государственного внебюджетного фонда социальной защиты населения </w:t>
      </w:r>
      <w:r w:rsidRPr="008C123C">
        <w:rPr>
          <w:rFonts w:ascii="Times New Roman" w:hAnsi="Times New Roman" w:cs="Times New Roman"/>
          <w:b/>
          <w:sz w:val="24"/>
          <w:szCs w:val="24"/>
          <w:lang w:val="ru-RU"/>
        </w:rPr>
        <w:br/>
      </w:r>
      <w:r w:rsidRPr="008C123C">
        <w:rPr>
          <w:rFonts w:ascii="Times New Roman" w:hAnsi="Times New Roman" w:cs="Times New Roman"/>
          <w:b/>
          <w:sz w:val="24"/>
          <w:szCs w:val="24"/>
        </w:rPr>
        <w:t>Республики Беларусь (далее -- бюджет фонда) для работодателей и работающих граждан являются выплаты всех видов в денежном и (или) натуральном выражении, начисленные в пользу работающих граждан по всем основаниям независимо от источников финансирования, включая вознаграждения по гражданско-правовым договорам, кроме предусмотренных перечнем, но не выше пятикратной величины средней заработной платы работников в республике за месяц, предшествующий месяцу, за который уплачиваются взносы, если иное не установлено Президентом Республики Беларусь, а также за исключением случая установления факта скрытой заработной платы.</w:t>
      </w:r>
    </w:p>
    <w:p w14:paraId="263BF51C" w14:textId="38872A39" w:rsidR="002729D4" w:rsidRPr="008C123C" w:rsidRDefault="002729D4" w:rsidP="002729D4">
      <w:pPr>
        <w:spacing w:after="0" w:line="240" w:lineRule="auto"/>
        <w:ind w:firstLine="720"/>
        <w:jc w:val="both"/>
        <w:rPr>
          <w:rFonts w:ascii="Times New Roman" w:hAnsi="Times New Roman" w:cs="Times New Roman"/>
          <w:b/>
          <w:sz w:val="24"/>
          <w:szCs w:val="24"/>
        </w:rPr>
      </w:pPr>
      <w:r w:rsidRPr="008C123C">
        <w:rPr>
          <w:rFonts w:ascii="Times New Roman" w:hAnsi="Times New Roman" w:cs="Times New Roman"/>
          <w:b/>
          <w:sz w:val="24"/>
          <w:szCs w:val="24"/>
        </w:rPr>
        <w:t>Под перечнем в данном случае имеется в виду Перечень выплат, на которые не начисляются взносы на государственное социальное страхование, в том числе на профессиональное пенсионное страхование, в бюджет государственного внебюджетного фонда социальной защиты населения Республики Беларусь и по обязательному страхованию от несчастных случаев на производстве и профессиональных заболеваний в Белорусское республиканское унитарное страховое предприятие «Белгосстрах», утвержденный постановлением Совета Министров от 25 января 1999 г. № 115.</w:t>
      </w:r>
    </w:p>
    <w:p w14:paraId="1EE1718E" w14:textId="77777777" w:rsidR="008C123C" w:rsidRDefault="008C123C" w:rsidP="007A724B">
      <w:pPr>
        <w:spacing w:after="0" w:line="240" w:lineRule="auto"/>
        <w:ind w:firstLine="720"/>
        <w:jc w:val="both"/>
        <w:rPr>
          <w:rFonts w:ascii="Times New Roman" w:hAnsi="Times New Roman" w:cs="Times New Roman"/>
          <w:sz w:val="24"/>
          <w:szCs w:val="24"/>
        </w:rPr>
      </w:pPr>
    </w:p>
    <w:p w14:paraId="187F2754" w14:textId="346B9936" w:rsidR="007A724B" w:rsidRPr="00304BBC" w:rsidRDefault="007A724B" w:rsidP="007A724B">
      <w:pPr>
        <w:spacing w:after="0" w:line="240" w:lineRule="auto"/>
        <w:ind w:firstLine="720"/>
        <w:jc w:val="both"/>
        <w:rPr>
          <w:rFonts w:ascii="Times New Roman" w:hAnsi="Times New Roman" w:cs="Times New Roman"/>
          <w:sz w:val="24"/>
          <w:szCs w:val="24"/>
          <w:lang w:val="ru-RU"/>
        </w:rPr>
      </w:pPr>
      <w:r w:rsidRPr="00304BBC">
        <w:rPr>
          <w:rFonts w:ascii="Times New Roman" w:hAnsi="Times New Roman" w:cs="Times New Roman"/>
          <w:sz w:val="24"/>
          <w:szCs w:val="24"/>
        </w:rPr>
        <w:t>При этом взносы не начисляются на часть дохода (выплат) работника (</w:t>
      </w:r>
      <w:r w:rsidRPr="008C123C">
        <w:rPr>
          <w:rFonts w:ascii="Times New Roman" w:hAnsi="Times New Roman" w:cs="Times New Roman"/>
          <w:b/>
          <w:sz w:val="24"/>
          <w:szCs w:val="24"/>
        </w:rPr>
        <w:t>кроме работников, осуществляющих обслуживание и охрану зданий, помещений, земельных участков</w:t>
      </w:r>
      <w:r w:rsidRPr="00304BBC">
        <w:rPr>
          <w:rFonts w:ascii="Times New Roman" w:hAnsi="Times New Roman" w:cs="Times New Roman"/>
          <w:sz w:val="24"/>
          <w:szCs w:val="24"/>
        </w:rPr>
        <w:t xml:space="preserve">) резидента ПВТ, являющуюся объектом для начисления таких взносов, превышающую однократный размер средней заработной платы </w:t>
      </w:r>
      <w:r w:rsidR="00D54EA9" w:rsidRPr="00304BBC">
        <w:rPr>
          <w:rFonts w:ascii="Times New Roman" w:hAnsi="Times New Roman" w:cs="Times New Roman"/>
          <w:sz w:val="24"/>
          <w:szCs w:val="24"/>
          <w:lang w:val="ru-RU"/>
        </w:rPr>
        <w:t>(</w:t>
      </w:r>
      <w:r w:rsidR="00B70E0E" w:rsidRPr="00304BBC">
        <w:rPr>
          <w:rFonts w:ascii="Times New Roman" w:hAnsi="Times New Roman" w:cs="Times New Roman"/>
          <w:sz w:val="24"/>
          <w:szCs w:val="24"/>
          <w:lang w:val="ru-RU"/>
        </w:rPr>
        <w:t xml:space="preserve">далее -- </w:t>
      </w:r>
      <w:r w:rsidR="00D54EA9" w:rsidRPr="00304BBC">
        <w:rPr>
          <w:rFonts w:ascii="Times New Roman" w:hAnsi="Times New Roman" w:cs="Times New Roman"/>
          <w:sz w:val="24"/>
          <w:szCs w:val="24"/>
          <w:lang w:val="ru-RU"/>
        </w:rPr>
        <w:t xml:space="preserve">СЗП) </w:t>
      </w:r>
      <w:r w:rsidRPr="00304BBC">
        <w:rPr>
          <w:rFonts w:ascii="Times New Roman" w:hAnsi="Times New Roman" w:cs="Times New Roman"/>
          <w:sz w:val="24"/>
          <w:szCs w:val="24"/>
        </w:rPr>
        <w:t>работников в республике за месяц, предшествующий месяцу, за который должны быть уплачены взносы (однократная величина).</w:t>
      </w:r>
    </w:p>
    <w:p w14:paraId="1E908C51" w14:textId="4CBA911C" w:rsidR="00D431BF" w:rsidRPr="00304BBC" w:rsidRDefault="00D431BF" w:rsidP="007A724B">
      <w:pPr>
        <w:spacing w:after="0" w:line="240" w:lineRule="auto"/>
        <w:ind w:firstLine="720"/>
        <w:jc w:val="both"/>
        <w:rPr>
          <w:rFonts w:ascii="Times New Roman" w:hAnsi="Times New Roman" w:cs="Times New Roman"/>
          <w:sz w:val="24"/>
          <w:szCs w:val="24"/>
          <w:lang w:val="ru-RU"/>
        </w:rPr>
      </w:pPr>
      <w:r w:rsidRPr="00304BBC">
        <w:rPr>
          <w:rFonts w:ascii="Times New Roman" w:hAnsi="Times New Roman" w:cs="Times New Roman"/>
          <w:sz w:val="24"/>
          <w:szCs w:val="24"/>
          <w:lang w:val="ru-RU"/>
        </w:rPr>
        <w:t>Ограничение объекта для исчисления взносов в виде однократной величины применяется к сумме выплат, начисленных работнику в месяце, за который подлежат уплате взносы.</w:t>
      </w:r>
    </w:p>
    <w:p w14:paraId="00B9183F" w14:textId="77777777" w:rsidR="008C123C" w:rsidRDefault="00343DD2" w:rsidP="0003505F">
      <w:pPr>
        <w:spacing w:after="0" w:line="240" w:lineRule="auto"/>
        <w:ind w:firstLine="720"/>
        <w:jc w:val="both"/>
        <w:rPr>
          <w:rFonts w:ascii="Times New Roman" w:hAnsi="Times New Roman" w:cs="Times New Roman"/>
          <w:sz w:val="24"/>
          <w:szCs w:val="24"/>
          <w:lang w:val="ru-RU"/>
        </w:rPr>
      </w:pPr>
      <w:r w:rsidRPr="00304BBC">
        <w:rPr>
          <w:rFonts w:ascii="Times New Roman" w:hAnsi="Times New Roman" w:cs="Times New Roman"/>
          <w:sz w:val="24"/>
          <w:szCs w:val="24"/>
          <w:lang w:val="ru-RU"/>
        </w:rPr>
        <w:t xml:space="preserve">Важно понимать, </w:t>
      </w:r>
      <w:r w:rsidR="009257F2" w:rsidRPr="008C123C">
        <w:rPr>
          <w:rFonts w:ascii="Times New Roman" w:hAnsi="Times New Roman" w:cs="Times New Roman"/>
          <w:b/>
          <w:sz w:val="24"/>
          <w:szCs w:val="24"/>
          <w:lang w:val="ru-RU"/>
        </w:rPr>
        <w:t xml:space="preserve">право не использовать </w:t>
      </w:r>
      <w:r w:rsidR="00E41D8A" w:rsidRPr="008C123C">
        <w:rPr>
          <w:rFonts w:ascii="Times New Roman" w:hAnsi="Times New Roman" w:cs="Times New Roman"/>
          <w:b/>
          <w:sz w:val="24"/>
          <w:szCs w:val="24"/>
          <w:lang w:val="ru-RU"/>
        </w:rPr>
        <w:t xml:space="preserve">льготу </w:t>
      </w:r>
      <w:r w:rsidR="009257F2" w:rsidRPr="008C123C">
        <w:rPr>
          <w:rFonts w:ascii="Times New Roman" w:hAnsi="Times New Roman" w:cs="Times New Roman"/>
          <w:b/>
          <w:sz w:val="24"/>
          <w:szCs w:val="24"/>
          <w:lang w:val="ru-RU"/>
        </w:rPr>
        <w:t xml:space="preserve">реализуется работниками организации, получившей статус резидента ПВТ, путем подачи заявления об </w:t>
      </w:r>
      <w:r w:rsidR="009257F2" w:rsidRPr="008C123C">
        <w:rPr>
          <w:rFonts w:ascii="Times New Roman" w:hAnsi="Times New Roman" w:cs="Times New Roman"/>
          <w:b/>
          <w:sz w:val="24"/>
          <w:szCs w:val="24"/>
          <w:lang w:val="ru-RU"/>
        </w:rPr>
        <w:lastRenderedPageBreak/>
        <w:t>изъявлении желания использовать льготу либо об отказе от использования льготы по уплате взносов в бюджет фонда</w:t>
      </w:r>
      <w:r w:rsidR="009257F2" w:rsidRPr="00304BBC">
        <w:rPr>
          <w:rFonts w:ascii="Times New Roman" w:hAnsi="Times New Roman" w:cs="Times New Roman"/>
          <w:sz w:val="24"/>
          <w:szCs w:val="24"/>
          <w:lang w:val="ru-RU"/>
        </w:rPr>
        <w:t xml:space="preserve">. </w:t>
      </w:r>
    </w:p>
    <w:p w14:paraId="180E99B9" w14:textId="376E529F" w:rsidR="009257F2" w:rsidRPr="00304BBC" w:rsidRDefault="009257F2" w:rsidP="0003505F">
      <w:pPr>
        <w:spacing w:after="0" w:line="240" w:lineRule="auto"/>
        <w:ind w:firstLine="720"/>
        <w:jc w:val="both"/>
        <w:rPr>
          <w:rFonts w:ascii="Times New Roman" w:hAnsi="Times New Roman" w:cs="Times New Roman"/>
          <w:sz w:val="24"/>
          <w:szCs w:val="24"/>
          <w:lang w:val="ru-RU"/>
        </w:rPr>
      </w:pPr>
      <w:r w:rsidRPr="00304BBC">
        <w:rPr>
          <w:rFonts w:ascii="Times New Roman" w:hAnsi="Times New Roman" w:cs="Times New Roman"/>
          <w:sz w:val="24"/>
          <w:szCs w:val="24"/>
          <w:lang w:val="ru-RU"/>
        </w:rPr>
        <w:t>Таким образом, организация применяет или не применяет льготу, предусмотренную п</w:t>
      </w:r>
      <w:r w:rsidR="008C123C">
        <w:rPr>
          <w:rFonts w:ascii="Times New Roman" w:hAnsi="Times New Roman" w:cs="Times New Roman"/>
          <w:sz w:val="24"/>
          <w:szCs w:val="24"/>
          <w:lang w:val="ru-RU"/>
        </w:rPr>
        <w:t>.</w:t>
      </w:r>
      <w:r w:rsidRPr="00304BBC">
        <w:rPr>
          <w:rFonts w:ascii="Times New Roman" w:hAnsi="Times New Roman" w:cs="Times New Roman"/>
          <w:sz w:val="24"/>
          <w:szCs w:val="24"/>
          <w:lang w:val="ru-RU"/>
        </w:rPr>
        <w:t xml:space="preserve"> 34 Положения со дня подачи работником соответствующего заявления, но не ранее даты регистрации субъекта хозяйствования в качестве резидента ПВТ. </w:t>
      </w:r>
    </w:p>
    <w:p w14:paraId="5093020A" w14:textId="77777777" w:rsidR="008C123C" w:rsidRDefault="008C123C" w:rsidP="0003505F">
      <w:pPr>
        <w:spacing w:after="0" w:line="240" w:lineRule="auto"/>
        <w:ind w:firstLine="720"/>
        <w:jc w:val="both"/>
        <w:rPr>
          <w:rFonts w:ascii="Times New Roman" w:hAnsi="Times New Roman" w:cs="Times New Roman"/>
          <w:sz w:val="24"/>
          <w:szCs w:val="24"/>
          <w:lang w:val="ru-RU"/>
        </w:rPr>
      </w:pPr>
    </w:p>
    <w:p w14:paraId="647B41D5" w14:textId="29CDA07F" w:rsidR="00A8585F" w:rsidRPr="008C123C" w:rsidRDefault="008C123C" w:rsidP="0003505F">
      <w:pPr>
        <w:spacing w:after="0" w:line="240" w:lineRule="auto"/>
        <w:ind w:firstLine="720"/>
        <w:jc w:val="both"/>
        <w:rPr>
          <w:rFonts w:ascii="Times New Roman" w:hAnsi="Times New Roman" w:cs="Times New Roman"/>
          <w:b/>
          <w:sz w:val="24"/>
          <w:szCs w:val="24"/>
          <w:lang w:val="ru-RU"/>
        </w:rPr>
      </w:pPr>
      <w:r w:rsidRPr="008C123C">
        <w:rPr>
          <w:rFonts w:ascii="Times New Roman" w:hAnsi="Times New Roman" w:cs="Times New Roman"/>
          <w:b/>
          <w:sz w:val="24"/>
          <w:szCs w:val="24"/>
          <w:lang w:val="ru-RU"/>
        </w:rPr>
        <w:t xml:space="preserve">Важно! </w:t>
      </w:r>
      <w:r w:rsidR="00A8585F" w:rsidRPr="008C123C">
        <w:rPr>
          <w:rFonts w:ascii="Times New Roman" w:hAnsi="Times New Roman" w:cs="Times New Roman"/>
          <w:b/>
          <w:sz w:val="24"/>
          <w:szCs w:val="24"/>
          <w:lang w:val="ru-RU"/>
        </w:rPr>
        <w:t xml:space="preserve">Преимущество в </w:t>
      </w:r>
      <w:r w:rsidR="00CE7A04" w:rsidRPr="008C123C">
        <w:rPr>
          <w:rFonts w:ascii="Times New Roman" w:hAnsi="Times New Roman" w:cs="Times New Roman"/>
          <w:b/>
          <w:sz w:val="24"/>
          <w:szCs w:val="24"/>
          <w:lang w:val="ru-RU"/>
        </w:rPr>
        <w:t xml:space="preserve">части применения </w:t>
      </w:r>
      <w:r w:rsidR="001B7A94" w:rsidRPr="008C123C">
        <w:rPr>
          <w:rFonts w:ascii="Times New Roman" w:hAnsi="Times New Roman" w:cs="Times New Roman"/>
          <w:b/>
          <w:sz w:val="24"/>
          <w:szCs w:val="24"/>
          <w:lang w:val="ru-RU"/>
        </w:rPr>
        <w:t>однократной</w:t>
      </w:r>
      <w:r w:rsidR="00CE7A04" w:rsidRPr="008C123C">
        <w:rPr>
          <w:rFonts w:ascii="Times New Roman" w:hAnsi="Times New Roman" w:cs="Times New Roman"/>
          <w:b/>
          <w:sz w:val="24"/>
          <w:szCs w:val="24"/>
          <w:lang w:val="ru-RU"/>
        </w:rPr>
        <w:t xml:space="preserve"> величины</w:t>
      </w:r>
      <w:r w:rsidR="001B7A94" w:rsidRPr="008C123C">
        <w:rPr>
          <w:rFonts w:ascii="Times New Roman" w:hAnsi="Times New Roman" w:cs="Times New Roman"/>
          <w:b/>
          <w:sz w:val="24"/>
          <w:szCs w:val="24"/>
          <w:lang w:val="ru-RU"/>
        </w:rPr>
        <w:t xml:space="preserve"> для определения </w:t>
      </w:r>
      <w:r w:rsidR="00A8585F" w:rsidRPr="008C123C">
        <w:rPr>
          <w:rFonts w:ascii="Times New Roman" w:hAnsi="Times New Roman" w:cs="Times New Roman"/>
          <w:b/>
          <w:sz w:val="24"/>
          <w:szCs w:val="24"/>
          <w:lang w:val="ru-RU"/>
        </w:rPr>
        <w:t>объекта действует только до момента утраты организацией статуса резидента ПВТ.</w:t>
      </w:r>
    </w:p>
    <w:p w14:paraId="5DBAA4C3" w14:textId="77777777" w:rsidR="008C123C" w:rsidRDefault="008C123C" w:rsidP="0003505F">
      <w:pPr>
        <w:spacing w:after="0" w:line="240" w:lineRule="auto"/>
        <w:ind w:firstLine="720"/>
        <w:jc w:val="both"/>
        <w:rPr>
          <w:rFonts w:ascii="Times New Roman" w:hAnsi="Times New Roman" w:cs="Times New Roman"/>
          <w:sz w:val="24"/>
          <w:szCs w:val="24"/>
          <w:lang w:val="ru-RU"/>
        </w:rPr>
      </w:pPr>
    </w:p>
    <w:p w14:paraId="378DED27" w14:textId="77777777" w:rsidR="00AD3260" w:rsidRDefault="008C123C" w:rsidP="0003505F">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При этом </w:t>
      </w:r>
      <w:r w:rsidR="00AD3260">
        <w:rPr>
          <w:rFonts w:ascii="Times New Roman" w:hAnsi="Times New Roman" w:cs="Times New Roman"/>
          <w:sz w:val="24"/>
          <w:szCs w:val="24"/>
          <w:lang w:val="ru-RU"/>
        </w:rPr>
        <w:t>на практике возникают ситуации, когда бухгалтер может допустить ошибки при применении льготы</w:t>
      </w:r>
    </w:p>
    <w:p w14:paraId="1E81E5CA" w14:textId="77777777" w:rsidR="00EF4B7A" w:rsidRPr="00304BBC" w:rsidRDefault="00EF4B7A" w:rsidP="007A724B">
      <w:pPr>
        <w:spacing w:after="0" w:line="240" w:lineRule="auto"/>
        <w:ind w:firstLine="720"/>
        <w:jc w:val="both"/>
        <w:rPr>
          <w:rFonts w:ascii="Times New Roman" w:hAnsi="Times New Roman" w:cs="Times New Roman"/>
          <w:sz w:val="24"/>
          <w:szCs w:val="24"/>
          <w:lang w:val="ru-RU"/>
        </w:rPr>
      </w:pPr>
    </w:p>
    <w:p w14:paraId="7D3674EC" w14:textId="4766147B" w:rsidR="00AD3260" w:rsidRDefault="008C123C" w:rsidP="00AD3260">
      <w:pPr>
        <w:spacing w:after="0" w:line="240" w:lineRule="auto"/>
        <w:ind w:firstLine="720"/>
        <w:jc w:val="both"/>
        <w:rPr>
          <w:rFonts w:ascii="Times New Roman" w:hAnsi="Times New Roman" w:cs="Times New Roman"/>
          <w:sz w:val="24"/>
          <w:szCs w:val="24"/>
          <w:lang w:val="ru-RU"/>
        </w:rPr>
      </w:pPr>
      <w:r w:rsidRPr="008C123C">
        <w:rPr>
          <w:rFonts w:ascii="Times New Roman" w:hAnsi="Times New Roman" w:cs="Times New Roman"/>
          <w:b/>
          <w:sz w:val="24"/>
          <w:szCs w:val="24"/>
          <w:lang w:val="ru-RU"/>
        </w:rPr>
        <w:t>ПРИМЕР</w:t>
      </w:r>
      <w:r w:rsidR="00AD3260">
        <w:rPr>
          <w:rFonts w:ascii="Times New Roman" w:hAnsi="Times New Roman" w:cs="Times New Roman"/>
          <w:b/>
          <w:sz w:val="24"/>
          <w:szCs w:val="24"/>
          <w:lang w:val="ru-RU"/>
        </w:rPr>
        <w:t xml:space="preserve"> 1</w:t>
      </w:r>
      <w:r w:rsidRPr="008C123C">
        <w:rPr>
          <w:rFonts w:ascii="Times New Roman" w:hAnsi="Times New Roman" w:cs="Times New Roman"/>
          <w:b/>
          <w:sz w:val="24"/>
          <w:szCs w:val="24"/>
          <w:lang w:val="ru-RU"/>
        </w:rPr>
        <w:t>.</w:t>
      </w:r>
      <w:r w:rsidR="00AD3260" w:rsidRPr="00AD3260">
        <w:rPr>
          <w:rFonts w:ascii="Times New Roman" w:hAnsi="Times New Roman" w:cs="Times New Roman"/>
          <w:sz w:val="24"/>
          <w:szCs w:val="24"/>
          <w:lang w:val="ru-RU"/>
        </w:rPr>
        <w:t xml:space="preserve"> </w:t>
      </w:r>
      <w:r w:rsidR="00AD3260" w:rsidRPr="00AD3260">
        <w:rPr>
          <w:rFonts w:ascii="Times New Roman" w:hAnsi="Times New Roman" w:cs="Times New Roman"/>
          <w:b/>
          <w:sz w:val="24"/>
          <w:szCs w:val="24"/>
          <w:lang w:val="ru-RU"/>
        </w:rPr>
        <w:t>Исключение организации из реестра ПВТ происходит в середине месяца</w:t>
      </w:r>
    </w:p>
    <w:p w14:paraId="3EAE0BA7" w14:textId="7DCEF397" w:rsidR="008C123C" w:rsidRPr="008C123C" w:rsidRDefault="008C123C" w:rsidP="007A724B">
      <w:pPr>
        <w:spacing w:after="0" w:line="240" w:lineRule="auto"/>
        <w:ind w:firstLine="720"/>
        <w:jc w:val="both"/>
        <w:rPr>
          <w:rFonts w:ascii="Times New Roman" w:hAnsi="Times New Roman" w:cs="Times New Roman"/>
          <w:b/>
          <w:sz w:val="24"/>
          <w:szCs w:val="24"/>
          <w:lang w:val="ru-RU"/>
        </w:rPr>
      </w:pPr>
    </w:p>
    <w:p w14:paraId="2D1AED4E" w14:textId="77777777" w:rsidR="008C123C" w:rsidRPr="008E22EC" w:rsidRDefault="008C123C" w:rsidP="007A724B">
      <w:pPr>
        <w:spacing w:after="0" w:line="240" w:lineRule="auto"/>
        <w:ind w:firstLine="720"/>
        <w:jc w:val="both"/>
        <w:rPr>
          <w:rFonts w:ascii="Times New Roman" w:hAnsi="Times New Roman" w:cs="Times New Roman"/>
          <w:sz w:val="24"/>
          <w:szCs w:val="24"/>
          <w:lang w:val="ru-RU"/>
        </w:rPr>
      </w:pPr>
      <w:r w:rsidRPr="008E22EC">
        <w:rPr>
          <w:rFonts w:ascii="Times New Roman" w:hAnsi="Times New Roman" w:cs="Times New Roman"/>
          <w:sz w:val="24"/>
          <w:szCs w:val="24"/>
          <w:lang w:val="ru-RU"/>
        </w:rPr>
        <w:t>О</w:t>
      </w:r>
      <w:r w:rsidR="00EF4B7A" w:rsidRPr="008E22EC">
        <w:rPr>
          <w:rFonts w:ascii="Times New Roman" w:hAnsi="Times New Roman" w:cs="Times New Roman"/>
          <w:sz w:val="24"/>
          <w:szCs w:val="24"/>
          <w:lang w:val="ru-RU"/>
        </w:rPr>
        <w:t>рганизация утратила статус ПВТ с 17 апреля</w:t>
      </w:r>
      <w:r w:rsidRPr="008E22EC">
        <w:rPr>
          <w:rFonts w:ascii="Times New Roman" w:hAnsi="Times New Roman" w:cs="Times New Roman"/>
          <w:sz w:val="24"/>
          <w:szCs w:val="24"/>
          <w:lang w:val="ru-RU"/>
        </w:rPr>
        <w:t xml:space="preserve"> 2026 г.</w:t>
      </w:r>
      <w:r w:rsidR="00EF4B7A" w:rsidRPr="008E22EC">
        <w:rPr>
          <w:rFonts w:ascii="Times New Roman" w:hAnsi="Times New Roman" w:cs="Times New Roman"/>
          <w:sz w:val="24"/>
          <w:szCs w:val="24"/>
          <w:lang w:val="ru-RU"/>
        </w:rPr>
        <w:t xml:space="preserve">, взносы в бюджет фонда </w:t>
      </w:r>
      <w:r w:rsidR="00D54EA9" w:rsidRPr="008E22EC">
        <w:rPr>
          <w:rFonts w:ascii="Times New Roman" w:hAnsi="Times New Roman" w:cs="Times New Roman"/>
          <w:sz w:val="24"/>
          <w:szCs w:val="24"/>
          <w:lang w:val="ru-RU"/>
        </w:rPr>
        <w:t>должны начисляться пропорционально отработанному времени в рамках статуса</w:t>
      </w:r>
      <w:r w:rsidR="00C719FD" w:rsidRPr="008E22EC">
        <w:rPr>
          <w:rFonts w:ascii="Times New Roman" w:hAnsi="Times New Roman" w:cs="Times New Roman"/>
          <w:sz w:val="24"/>
          <w:szCs w:val="24"/>
          <w:lang w:val="ru-RU"/>
        </w:rPr>
        <w:t xml:space="preserve">. </w:t>
      </w:r>
    </w:p>
    <w:p w14:paraId="6C084023" w14:textId="72A1D723" w:rsidR="00C719FD" w:rsidRPr="008E22EC" w:rsidRDefault="00C719FD" w:rsidP="007A724B">
      <w:pPr>
        <w:spacing w:after="0" w:line="240" w:lineRule="auto"/>
        <w:ind w:firstLine="720"/>
        <w:jc w:val="both"/>
        <w:rPr>
          <w:rFonts w:ascii="Times New Roman" w:hAnsi="Times New Roman" w:cs="Times New Roman"/>
          <w:sz w:val="24"/>
          <w:szCs w:val="24"/>
          <w:lang w:val="ru-RU"/>
        </w:rPr>
      </w:pPr>
      <w:r w:rsidRPr="008E22EC">
        <w:rPr>
          <w:rFonts w:ascii="Times New Roman" w:hAnsi="Times New Roman" w:cs="Times New Roman"/>
          <w:sz w:val="24"/>
          <w:szCs w:val="24"/>
          <w:lang w:val="ru-RU"/>
        </w:rPr>
        <w:t>Т</w:t>
      </w:r>
      <w:r w:rsidR="008C123C" w:rsidRPr="008E22EC">
        <w:rPr>
          <w:rFonts w:ascii="Times New Roman" w:hAnsi="Times New Roman" w:cs="Times New Roman"/>
          <w:sz w:val="24"/>
          <w:szCs w:val="24"/>
          <w:lang w:val="ru-RU"/>
        </w:rPr>
        <w:t xml:space="preserve">о </w:t>
      </w:r>
      <w:r w:rsidRPr="008E22EC">
        <w:rPr>
          <w:rFonts w:ascii="Times New Roman" w:hAnsi="Times New Roman" w:cs="Times New Roman"/>
          <w:sz w:val="24"/>
          <w:szCs w:val="24"/>
          <w:lang w:val="ru-RU"/>
        </w:rPr>
        <w:t>е</w:t>
      </w:r>
      <w:r w:rsidR="008C123C" w:rsidRPr="008E22EC">
        <w:rPr>
          <w:rFonts w:ascii="Times New Roman" w:hAnsi="Times New Roman" w:cs="Times New Roman"/>
          <w:sz w:val="24"/>
          <w:szCs w:val="24"/>
          <w:lang w:val="ru-RU"/>
        </w:rPr>
        <w:t>сть</w:t>
      </w:r>
      <w:r w:rsidRPr="008E22EC">
        <w:rPr>
          <w:rFonts w:ascii="Times New Roman" w:hAnsi="Times New Roman" w:cs="Times New Roman"/>
          <w:sz w:val="24"/>
          <w:szCs w:val="24"/>
          <w:lang w:val="ru-RU"/>
        </w:rPr>
        <w:t xml:space="preserve"> до утраты статуса ПВТ используется льгота, после утраты статуса ПВТ взносы начисляются в обще</w:t>
      </w:r>
      <w:r w:rsidR="000C1987" w:rsidRPr="008E22EC">
        <w:rPr>
          <w:rFonts w:ascii="Times New Roman" w:hAnsi="Times New Roman" w:cs="Times New Roman"/>
          <w:sz w:val="24"/>
          <w:szCs w:val="24"/>
          <w:lang w:val="ru-RU"/>
        </w:rPr>
        <w:t>установленном</w:t>
      </w:r>
      <w:r w:rsidRPr="008E22EC">
        <w:rPr>
          <w:rFonts w:ascii="Times New Roman" w:hAnsi="Times New Roman" w:cs="Times New Roman"/>
          <w:sz w:val="24"/>
          <w:szCs w:val="24"/>
          <w:lang w:val="ru-RU"/>
        </w:rPr>
        <w:t xml:space="preserve"> порядке, установленном для организаций, не являющихся резидентами ПВТ.</w:t>
      </w:r>
    </w:p>
    <w:p w14:paraId="70FCCC08" w14:textId="0676C680" w:rsidR="00477056" w:rsidRPr="008E22EC" w:rsidRDefault="00C719FD" w:rsidP="007A724B">
      <w:pPr>
        <w:spacing w:after="0" w:line="240" w:lineRule="auto"/>
        <w:ind w:firstLine="720"/>
        <w:jc w:val="both"/>
        <w:rPr>
          <w:rFonts w:ascii="Times New Roman" w:hAnsi="Times New Roman" w:cs="Times New Roman"/>
          <w:sz w:val="24"/>
          <w:szCs w:val="24"/>
          <w:lang w:val="ru-RU"/>
        </w:rPr>
      </w:pPr>
      <w:r w:rsidRPr="008E22EC">
        <w:rPr>
          <w:rFonts w:ascii="Times New Roman" w:hAnsi="Times New Roman" w:cs="Times New Roman"/>
          <w:sz w:val="24"/>
          <w:szCs w:val="24"/>
          <w:lang w:val="ru-RU"/>
        </w:rPr>
        <w:t xml:space="preserve">В нашем случае </w:t>
      </w:r>
      <w:r w:rsidR="00EF4B7A" w:rsidRPr="008E22EC">
        <w:rPr>
          <w:rFonts w:ascii="Times New Roman" w:hAnsi="Times New Roman" w:cs="Times New Roman"/>
          <w:sz w:val="24"/>
          <w:szCs w:val="24"/>
          <w:lang w:val="ru-RU"/>
        </w:rPr>
        <w:t xml:space="preserve">к суммам, начисленным в пользу работника за период с 1 по 16 апреля, следует применить однократную величину СЗП, а к суммам, начисленным за период с 17 по 30 апреля </w:t>
      </w:r>
      <w:r w:rsidR="008C123C" w:rsidRPr="008E22EC">
        <w:rPr>
          <w:rFonts w:ascii="Times New Roman" w:hAnsi="Times New Roman" w:cs="Times New Roman"/>
          <w:sz w:val="24"/>
          <w:szCs w:val="24"/>
          <w:lang w:val="ru-RU"/>
        </w:rPr>
        <w:t>-</w:t>
      </w:r>
      <w:r w:rsidR="00EF4B7A" w:rsidRPr="008E22EC">
        <w:rPr>
          <w:rFonts w:ascii="Times New Roman" w:hAnsi="Times New Roman" w:cs="Times New Roman"/>
          <w:sz w:val="24"/>
          <w:szCs w:val="24"/>
          <w:lang w:val="ru-RU"/>
        </w:rPr>
        <w:t>- пятикратную величину СЗП. При этом общая сумма выплат для исчисления взносов за апрель не должна превышать пятикратную величину СЗП.</w:t>
      </w:r>
    </w:p>
    <w:p w14:paraId="3919297C" w14:textId="15A9C171" w:rsidR="00FB5D5B" w:rsidRPr="008E22EC" w:rsidRDefault="00FB5D5B" w:rsidP="00AB3AB6">
      <w:pPr>
        <w:spacing w:after="0" w:line="240" w:lineRule="auto"/>
        <w:ind w:firstLine="720"/>
        <w:jc w:val="both"/>
        <w:rPr>
          <w:rFonts w:ascii="Times New Roman" w:hAnsi="Times New Roman" w:cs="Times New Roman"/>
          <w:b/>
          <w:sz w:val="24"/>
          <w:szCs w:val="24"/>
        </w:rPr>
      </w:pPr>
      <w:bookmarkStart w:id="0" w:name="_Hlk236661134"/>
      <w:r w:rsidRPr="008E22EC">
        <w:rPr>
          <w:rFonts w:ascii="Times New Roman" w:hAnsi="Times New Roman" w:cs="Times New Roman"/>
          <w:b/>
          <w:sz w:val="24"/>
          <w:szCs w:val="24"/>
        </w:rPr>
        <w:t xml:space="preserve">Примечание: </w:t>
      </w:r>
      <w:r w:rsidR="00AB3AB6" w:rsidRPr="008E22EC">
        <w:rPr>
          <w:rFonts w:ascii="Times New Roman" w:hAnsi="Times New Roman" w:cs="Times New Roman"/>
          <w:b/>
          <w:sz w:val="24"/>
          <w:szCs w:val="24"/>
          <w:lang w:val="ru-RU"/>
        </w:rPr>
        <w:t>е</w:t>
      </w:r>
      <w:proofErr w:type="spellStart"/>
      <w:r w:rsidRPr="008E22EC">
        <w:rPr>
          <w:rFonts w:ascii="Times New Roman" w:hAnsi="Times New Roman" w:cs="Times New Roman"/>
          <w:b/>
          <w:sz w:val="24"/>
          <w:szCs w:val="24"/>
        </w:rPr>
        <w:t>сли</w:t>
      </w:r>
      <w:proofErr w:type="spellEnd"/>
      <w:r w:rsidRPr="008E22EC">
        <w:rPr>
          <w:rFonts w:ascii="Times New Roman" w:hAnsi="Times New Roman" w:cs="Times New Roman"/>
          <w:b/>
          <w:sz w:val="24"/>
          <w:szCs w:val="24"/>
        </w:rPr>
        <w:t xml:space="preserve"> работник был в командировке, отпуске или на больничном, дни этих периодов также распределяются между двумя частями месяца в зависимости от дат.</w:t>
      </w:r>
    </w:p>
    <w:p w14:paraId="3710A400" w14:textId="3DFF172F" w:rsidR="00FB5D5B" w:rsidRPr="008E22EC" w:rsidRDefault="00070E3F" w:rsidP="00070E3F">
      <w:pPr>
        <w:spacing w:after="0" w:line="240" w:lineRule="auto"/>
        <w:ind w:firstLine="720"/>
        <w:jc w:val="both"/>
        <w:rPr>
          <w:rFonts w:ascii="Times New Roman" w:hAnsi="Times New Roman" w:cs="Times New Roman"/>
          <w:b/>
          <w:sz w:val="24"/>
          <w:szCs w:val="24"/>
        </w:rPr>
      </w:pPr>
      <w:r w:rsidRPr="008E22EC">
        <w:rPr>
          <w:rFonts w:ascii="Times New Roman" w:hAnsi="Times New Roman" w:cs="Times New Roman"/>
          <w:b/>
          <w:sz w:val="24"/>
          <w:szCs w:val="24"/>
        </w:rPr>
        <w:t xml:space="preserve">Если в месяце утраты </w:t>
      </w:r>
      <w:r w:rsidRPr="008E22EC">
        <w:rPr>
          <w:rFonts w:ascii="Times New Roman" w:hAnsi="Times New Roman" w:cs="Times New Roman"/>
          <w:b/>
          <w:sz w:val="24"/>
          <w:szCs w:val="24"/>
          <w:lang w:val="ru-RU"/>
        </w:rPr>
        <w:t xml:space="preserve">организацией </w:t>
      </w:r>
      <w:r w:rsidRPr="008E22EC">
        <w:rPr>
          <w:rFonts w:ascii="Times New Roman" w:hAnsi="Times New Roman" w:cs="Times New Roman"/>
          <w:b/>
          <w:sz w:val="24"/>
          <w:szCs w:val="24"/>
        </w:rPr>
        <w:t xml:space="preserve">статуса </w:t>
      </w:r>
      <w:r w:rsidRPr="008E22EC">
        <w:rPr>
          <w:rFonts w:ascii="Times New Roman" w:hAnsi="Times New Roman" w:cs="Times New Roman"/>
          <w:b/>
          <w:sz w:val="24"/>
          <w:szCs w:val="24"/>
          <w:lang w:val="ru-RU"/>
        </w:rPr>
        <w:t xml:space="preserve">ПВТ </w:t>
      </w:r>
      <w:r w:rsidRPr="008E22EC">
        <w:rPr>
          <w:rFonts w:ascii="Times New Roman" w:hAnsi="Times New Roman" w:cs="Times New Roman"/>
          <w:b/>
          <w:sz w:val="24"/>
          <w:szCs w:val="24"/>
        </w:rPr>
        <w:t xml:space="preserve">работнику начисляется премия, </w:t>
      </w:r>
      <w:r w:rsidR="00525DD6" w:rsidRPr="008E22EC">
        <w:rPr>
          <w:rFonts w:ascii="Times New Roman" w:hAnsi="Times New Roman" w:cs="Times New Roman"/>
          <w:b/>
          <w:sz w:val="24"/>
          <w:szCs w:val="24"/>
          <w:lang w:val="ru-RU"/>
        </w:rPr>
        <w:t xml:space="preserve">для определения какой размер СЗП применять, </w:t>
      </w:r>
      <w:r w:rsidRPr="008E22EC">
        <w:rPr>
          <w:rFonts w:ascii="Times New Roman" w:hAnsi="Times New Roman" w:cs="Times New Roman"/>
          <w:b/>
          <w:sz w:val="24"/>
          <w:szCs w:val="24"/>
        </w:rPr>
        <w:t>следует учитывать дату издания приказа о ее выплате.</w:t>
      </w:r>
    </w:p>
    <w:bookmarkEnd w:id="0"/>
    <w:p w14:paraId="1032D426" w14:textId="77777777" w:rsidR="008C123C" w:rsidRPr="008E22EC" w:rsidRDefault="008C123C" w:rsidP="009C43F8">
      <w:pPr>
        <w:spacing w:after="0" w:line="240" w:lineRule="auto"/>
        <w:ind w:firstLine="720"/>
        <w:jc w:val="both"/>
        <w:rPr>
          <w:rFonts w:ascii="Times New Roman" w:hAnsi="Times New Roman" w:cs="Times New Roman"/>
          <w:sz w:val="24"/>
          <w:szCs w:val="24"/>
          <w:lang w:val="ru-RU"/>
        </w:rPr>
      </w:pPr>
    </w:p>
    <w:p w14:paraId="3DC492EC" w14:textId="09017A38" w:rsidR="00FB5D5B" w:rsidRPr="008E22EC" w:rsidRDefault="00BB784E" w:rsidP="009C43F8">
      <w:pPr>
        <w:spacing w:after="0" w:line="240" w:lineRule="auto"/>
        <w:ind w:firstLine="720"/>
        <w:jc w:val="both"/>
        <w:rPr>
          <w:rFonts w:ascii="Times New Roman" w:hAnsi="Times New Roman" w:cs="Times New Roman"/>
          <w:sz w:val="24"/>
          <w:szCs w:val="24"/>
        </w:rPr>
      </w:pPr>
      <w:r w:rsidRPr="008E22EC">
        <w:rPr>
          <w:rFonts w:ascii="Times New Roman" w:hAnsi="Times New Roman" w:cs="Times New Roman"/>
          <w:sz w:val="24"/>
          <w:szCs w:val="24"/>
          <w:lang w:val="ru-RU"/>
        </w:rPr>
        <w:t>При п</w:t>
      </w:r>
      <w:proofErr w:type="spellStart"/>
      <w:r w:rsidR="00FB5D5B" w:rsidRPr="008E22EC">
        <w:rPr>
          <w:rFonts w:ascii="Times New Roman" w:hAnsi="Times New Roman" w:cs="Times New Roman"/>
          <w:sz w:val="24"/>
          <w:szCs w:val="24"/>
        </w:rPr>
        <w:t>одач</w:t>
      </w:r>
      <w:proofErr w:type="spellEnd"/>
      <w:r w:rsidRPr="008E22EC">
        <w:rPr>
          <w:rFonts w:ascii="Times New Roman" w:hAnsi="Times New Roman" w:cs="Times New Roman"/>
          <w:sz w:val="24"/>
          <w:szCs w:val="24"/>
          <w:lang w:val="ru-RU"/>
        </w:rPr>
        <w:t>е</w:t>
      </w:r>
      <w:r w:rsidR="00FB5D5B" w:rsidRPr="008E22EC">
        <w:rPr>
          <w:rFonts w:ascii="Times New Roman" w:hAnsi="Times New Roman" w:cs="Times New Roman"/>
          <w:sz w:val="24"/>
          <w:szCs w:val="24"/>
        </w:rPr>
        <w:t xml:space="preserve"> </w:t>
      </w:r>
      <w:r w:rsidR="009C43F8" w:rsidRPr="008E22EC">
        <w:rPr>
          <w:rFonts w:ascii="Times New Roman" w:hAnsi="Times New Roman" w:cs="Times New Roman"/>
          <w:sz w:val="24"/>
          <w:szCs w:val="24"/>
        </w:rPr>
        <w:t>ведомственной отчетности «Отчет о средствах бюджета государственного внебюджетного фонда социальной защиты населения Республики Беларусь» (отчет формы 4-фонд)</w:t>
      </w:r>
      <w:r w:rsidR="00FB5D5B" w:rsidRPr="008E22EC">
        <w:rPr>
          <w:rFonts w:ascii="Times New Roman" w:hAnsi="Times New Roman" w:cs="Times New Roman"/>
          <w:sz w:val="24"/>
          <w:szCs w:val="24"/>
        </w:rPr>
        <w:t xml:space="preserve"> данный месяц будет отражаться одной строкой (так как отчетность </w:t>
      </w:r>
      <w:r w:rsidR="0080012E" w:rsidRPr="008E22EC">
        <w:rPr>
          <w:rFonts w:ascii="Times New Roman" w:hAnsi="Times New Roman" w:cs="Times New Roman"/>
          <w:sz w:val="24"/>
          <w:szCs w:val="24"/>
          <w:lang w:val="ru-RU"/>
        </w:rPr>
        <w:t>предоставляется</w:t>
      </w:r>
      <w:r w:rsidR="00FB5D5B" w:rsidRPr="008E22EC">
        <w:rPr>
          <w:rFonts w:ascii="Times New Roman" w:hAnsi="Times New Roman" w:cs="Times New Roman"/>
          <w:sz w:val="24"/>
          <w:szCs w:val="24"/>
        </w:rPr>
        <w:t xml:space="preserve"> за месяц в целом), но </w:t>
      </w:r>
      <w:r w:rsidR="009C43F8" w:rsidRPr="008E22EC">
        <w:rPr>
          <w:rFonts w:ascii="Times New Roman" w:hAnsi="Times New Roman" w:cs="Times New Roman"/>
          <w:sz w:val="24"/>
          <w:szCs w:val="24"/>
        </w:rPr>
        <w:t xml:space="preserve">сумма </w:t>
      </w:r>
      <w:r w:rsidR="009C43F8" w:rsidRPr="008E22EC">
        <w:rPr>
          <w:rFonts w:ascii="Times New Roman" w:hAnsi="Times New Roman" w:cs="Times New Roman"/>
          <w:sz w:val="24"/>
          <w:szCs w:val="24"/>
          <w:lang w:val="ru-RU"/>
        </w:rPr>
        <w:t xml:space="preserve">взносов </w:t>
      </w:r>
      <w:r w:rsidR="009C43F8" w:rsidRPr="008E22EC">
        <w:rPr>
          <w:rFonts w:ascii="Times New Roman" w:hAnsi="Times New Roman" w:cs="Times New Roman"/>
          <w:sz w:val="24"/>
          <w:szCs w:val="24"/>
        </w:rPr>
        <w:t xml:space="preserve">будет представлять собой сложение льготной и </w:t>
      </w:r>
      <w:proofErr w:type="spellStart"/>
      <w:r w:rsidR="009C43F8" w:rsidRPr="008E22EC">
        <w:rPr>
          <w:rFonts w:ascii="Times New Roman" w:hAnsi="Times New Roman" w:cs="Times New Roman"/>
          <w:sz w:val="24"/>
          <w:szCs w:val="24"/>
        </w:rPr>
        <w:t>нельготной</w:t>
      </w:r>
      <w:proofErr w:type="spellEnd"/>
      <w:r w:rsidR="009C43F8" w:rsidRPr="008E22EC">
        <w:rPr>
          <w:rFonts w:ascii="Times New Roman" w:hAnsi="Times New Roman" w:cs="Times New Roman"/>
          <w:sz w:val="24"/>
          <w:szCs w:val="24"/>
        </w:rPr>
        <w:t xml:space="preserve"> частей.</w:t>
      </w:r>
    </w:p>
    <w:p w14:paraId="33C6F597" w14:textId="7E80C974" w:rsidR="00B929D8" w:rsidRPr="008E22EC" w:rsidRDefault="00B929D8" w:rsidP="00B929D8">
      <w:pPr>
        <w:spacing w:after="0" w:line="240" w:lineRule="auto"/>
        <w:ind w:firstLine="720"/>
        <w:jc w:val="both"/>
        <w:rPr>
          <w:rFonts w:ascii="Times New Roman" w:hAnsi="Times New Roman" w:cs="Times New Roman"/>
          <w:sz w:val="24"/>
          <w:szCs w:val="24"/>
          <w:lang w:val="ru-RU"/>
        </w:rPr>
      </w:pPr>
      <w:r w:rsidRPr="008E22EC">
        <w:rPr>
          <w:rFonts w:ascii="Times New Roman" w:hAnsi="Times New Roman" w:cs="Times New Roman"/>
          <w:b/>
          <w:sz w:val="24"/>
          <w:szCs w:val="24"/>
          <w:lang w:val="ru-RU"/>
        </w:rPr>
        <w:t>Важно знать</w:t>
      </w:r>
      <w:r w:rsidRPr="008E22EC">
        <w:rPr>
          <w:rFonts w:ascii="Times New Roman" w:hAnsi="Times New Roman" w:cs="Times New Roman"/>
          <w:sz w:val="24"/>
          <w:szCs w:val="24"/>
          <w:lang w:val="ru-RU"/>
        </w:rPr>
        <w:t xml:space="preserve">, что занижение базы для начисления взносов или неправомерное </w:t>
      </w:r>
      <w:r w:rsidRPr="008E22EC">
        <w:rPr>
          <w:rFonts w:ascii="Times New Roman" w:hAnsi="Times New Roman" w:cs="Times New Roman"/>
          <w:b/>
          <w:sz w:val="24"/>
          <w:szCs w:val="24"/>
          <w:lang w:val="ru-RU"/>
        </w:rPr>
        <w:t>применение льготы за период, когда статус резидента ПВТ уже прекратился, к</w:t>
      </w:r>
      <w:r w:rsidR="0080012E" w:rsidRPr="008E22EC">
        <w:rPr>
          <w:rFonts w:ascii="Times New Roman" w:hAnsi="Times New Roman" w:cs="Times New Roman"/>
          <w:b/>
          <w:sz w:val="24"/>
          <w:szCs w:val="24"/>
          <w:lang w:val="ru-RU"/>
        </w:rPr>
        <w:t>вали</w:t>
      </w:r>
      <w:r w:rsidRPr="008E22EC">
        <w:rPr>
          <w:rFonts w:ascii="Times New Roman" w:hAnsi="Times New Roman" w:cs="Times New Roman"/>
          <w:b/>
          <w:sz w:val="24"/>
          <w:szCs w:val="24"/>
          <w:lang w:val="ru-RU"/>
        </w:rPr>
        <w:t>фицируется как неполная уплата страховых взносов</w:t>
      </w:r>
      <w:r w:rsidRPr="008E22EC">
        <w:rPr>
          <w:rFonts w:ascii="Times New Roman" w:hAnsi="Times New Roman" w:cs="Times New Roman"/>
          <w:sz w:val="24"/>
          <w:szCs w:val="24"/>
          <w:lang w:val="ru-RU"/>
        </w:rPr>
        <w:t>.</w:t>
      </w:r>
    </w:p>
    <w:p w14:paraId="72C864B0" w14:textId="623A30A5" w:rsidR="00B929D8" w:rsidRPr="008E22EC" w:rsidRDefault="008C123C" w:rsidP="008C123C">
      <w:pPr>
        <w:spacing w:after="0" w:line="240" w:lineRule="auto"/>
        <w:ind w:firstLine="709"/>
        <w:jc w:val="both"/>
        <w:rPr>
          <w:rFonts w:ascii="Times New Roman" w:hAnsi="Times New Roman" w:cs="Times New Roman"/>
          <w:sz w:val="24"/>
          <w:szCs w:val="24"/>
          <w:lang w:val="ru-RU"/>
        </w:rPr>
      </w:pPr>
      <w:r w:rsidRPr="008E22EC">
        <w:rPr>
          <w:rFonts w:ascii="Times New Roman" w:hAnsi="Times New Roman" w:cs="Times New Roman"/>
          <w:sz w:val="24"/>
          <w:szCs w:val="24"/>
          <w:lang w:val="ru-RU"/>
        </w:rPr>
        <w:t>При этом возникают негативные п</w:t>
      </w:r>
      <w:r w:rsidR="00B929D8" w:rsidRPr="008E22EC">
        <w:rPr>
          <w:rFonts w:ascii="Times New Roman" w:hAnsi="Times New Roman" w:cs="Times New Roman"/>
          <w:sz w:val="24"/>
          <w:szCs w:val="24"/>
          <w:lang w:val="ru-RU"/>
        </w:rPr>
        <w:t>оследствия:</w:t>
      </w:r>
    </w:p>
    <w:p w14:paraId="0CCBB50B" w14:textId="1C4E55BF" w:rsidR="00B929D8" w:rsidRPr="008E22EC" w:rsidRDefault="008C123C" w:rsidP="008C123C">
      <w:pPr>
        <w:pStyle w:val="a7"/>
        <w:numPr>
          <w:ilvl w:val="0"/>
          <w:numId w:val="1"/>
        </w:numPr>
        <w:spacing w:after="0" w:line="240" w:lineRule="auto"/>
        <w:jc w:val="both"/>
        <w:rPr>
          <w:rFonts w:ascii="Times New Roman" w:hAnsi="Times New Roman" w:cs="Times New Roman"/>
          <w:sz w:val="24"/>
          <w:szCs w:val="24"/>
          <w:lang w:val="ru-RU"/>
        </w:rPr>
      </w:pPr>
      <w:r w:rsidRPr="008E22EC">
        <w:rPr>
          <w:rFonts w:ascii="Times New Roman" w:hAnsi="Times New Roman" w:cs="Times New Roman"/>
          <w:sz w:val="24"/>
          <w:szCs w:val="24"/>
          <w:lang w:val="ru-RU"/>
        </w:rPr>
        <w:t>д</w:t>
      </w:r>
      <w:r w:rsidR="00B929D8" w:rsidRPr="008E22EC">
        <w:rPr>
          <w:rFonts w:ascii="Times New Roman" w:hAnsi="Times New Roman" w:cs="Times New Roman"/>
          <w:sz w:val="24"/>
          <w:szCs w:val="24"/>
          <w:lang w:val="ru-RU"/>
        </w:rPr>
        <w:t>оначисление сумм взносов, рассчитанных в обще</w:t>
      </w:r>
      <w:r w:rsidR="0080012E" w:rsidRPr="008E22EC">
        <w:rPr>
          <w:rFonts w:ascii="Times New Roman" w:hAnsi="Times New Roman" w:cs="Times New Roman"/>
          <w:sz w:val="24"/>
          <w:szCs w:val="24"/>
          <w:lang w:val="ru-RU"/>
        </w:rPr>
        <w:t>установленном</w:t>
      </w:r>
      <w:r w:rsidR="00B929D8" w:rsidRPr="008E22EC">
        <w:rPr>
          <w:rFonts w:ascii="Times New Roman" w:hAnsi="Times New Roman" w:cs="Times New Roman"/>
          <w:sz w:val="24"/>
          <w:szCs w:val="24"/>
          <w:lang w:val="ru-RU"/>
        </w:rPr>
        <w:t xml:space="preserve"> порядке, установленном для организаций, не являющихся резидентами ПВТ (пятикратной величины средней заработной платы).</w:t>
      </w:r>
    </w:p>
    <w:p w14:paraId="5996254B" w14:textId="6C637FC5" w:rsidR="009C43F8" w:rsidRPr="008E22EC" w:rsidRDefault="00C833E7" w:rsidP="00C833E7">
      <w:pPr>
        <w:pStyle w:val="a7"/>
        <w:numPr>
          <w:ilvl w:val="0"/>
          <w:numId w:val="1"/>
        </w:numPr>
        <w:spacing w:after="0" w:line="240" w:lineRule="auto"/>
        <w:jc w:val="both"/>
        <w:rPr>
          <w:rFonts w:ascii="Times New Roman" w:hAnsi="Times New Roman" w:cs="Times New Roman"/>
          <w:sz w:val="24"/>
          <w:szCs w:val="24"/>
          <w:lang w:val="ru-RU"/>
        </w:rPr>
      </w:pPr>
      <w:r w:rsidRPr="008E22EC">
        <w:rPr>
          <w:rFonts w:ascii="Times New Roman" w:hAnsi="Times New Roman" w:cs="Times New Roman"/>
          <w:sz w:val="24"/>
          <w:szCs w:val="24"/>
          <w:lang w:val="ru-RU"/>
        </w:rPr>
        <w:t>доначисление п</w:t>
      </w:r>
      <w:r w:rsidR="00B929D8" w:rsidRPr="008E22EC">
        <w:rPr>
          <w:rFonts w:ascii="Times New Roman" w:hAnsi="Times New Roman" w:cs="Times New Roman"/>
          <w:sz w:val="24"/>
          <w:szCs w:val="24"/>
          <w:lang w:val="ru-RU"/>
        </w:rPr>
        <w:t>ени за каждый день просрочки.</w:t>
      </w:r>
    </w:p>
    <w:p w14:paraId="4FF61365" w14:textId="77777777" w:rsidR="00C833E7" w:rsidRPr="008E22EC" w:rsidRDefault="00C833E7" w:rsidP="00D3620C">
      <w:pPr>
        <w:spacing w:after="0" w:line="240" w:lineRule="auto"/>
        <w:ind w:firstLine="709"/>
        <w:jc w:val="both"/>
        <w:rPr>
          <w:rFonts w:ascii="Times New Roman" w:eastAsia="Times New Roman" w:hAnsi="Times New Roman" w:cs="Times New Roman"/>
          <w:kern w:val="0"/>
          <w:sz w:val="24"/>
          <w:szCs w:val="24"/>
          <w:lang w:val="ru-RU" w:eastAsia="ru-RU"/>
          <w14:ligatures w14:val="none"/>
        </w:rPr>
      </w:pPr>
    </w:p>
    <w:p w14:paraId="7F706C4E" w14:textId="7ADBB216" w:rsidR="00C833E7" w:rsidRPr="008E22EC" w:rsidRDefault="00C833E7" w:rsidP="00D3620C">
      <w:pPr>
        <w:spacing w:after="0" w:line="240" w:lineRule="auto"/>
        <w:ind w:firstLine="709"/>
        <w:jc w:val="both"/>
        <w:rPr>
          <w:rFonts w:ascii="Times New Roman" w:eastAsia="Times New Roman" w:hAnsi="Times New Roman" w:cs="Times New Roman"/>
          <w:b/>
          <w:kern w:val="0"/>
          <w:sz w:val="24"/>
          <w:szCs w:val="24"/>
          <w:lang w:val="ru-RU" w:eastAsia="ru-RU"/>
          <w14:ligatures w14:val="none"/>
        </w:rPr>
      </w:pPr>
      <w:r w:rsidRPr="008E22EC">
        <w:rPr>
          <w:rFonts w:ascii="Times New Roman" w:eastAsia="Times New Roman" w:hAnsi="Times New Roman" w:cs="Times New Roman"/>
          <w:b/>
          <w:kern w:val="0"/>
          <w:sz w:val="24"/>
          <w:szCs w:val="24"/>
          <w:lang w:val="ru-RU" w:eastAsia="ru-RU"/>
          <w14:ligatures w14:val="none"/>
        </w:rPr>
        <w:t>ПРИМЕР</w:t>
      </w:r>
      <w:r w:rsidR="00AD3260" w:rsidRPr="008E22EC">
        <w:rPr>
          <w:rFonts w:ascii="Times New Roman" w:eastAsia="Times New Roman" w:hAnsi="Times New Roman" w:cs="Times New Roman"/>
          <w:b/>
          <w:kern w:val="0"/>
          <w:sz w:val="24"/>
          <w:szCs w:val="24"/>
          <w:lang w:val="ru-RU" w:eastAsia="ru-RU"/>
          <w14:ligatures w14:val="none"/>
        </w:rPr>
        <w:t xml:space="preserve"> 2</w:t>
      </w:r>
      <w:r w:rsidRPr="008E22EC">
        <w:rPr>
          <w:rFonts w:ascii="Times New Roman" w:eastAsia="Times New Roman" w:hAnsi="Times New Roman" w:cs="Times New Roman"/>
          <w:b/>
          <w:kern w:val="0"/>
          <w:sz w:val="24"/>
          <w:szCs w:val="24"/>
          <w:lang w:val="ru-RU" w:eastAsia="ru-RU"/>
          <w14:ligatures w14:val="none"/>
        </w:rPr>
        <w:t>.</w:t>
      </w:r>
      <w:r w:rsidR="00AD3260" w:rsidRPr="008E22EC">
        <w:rPr>
          <w:rFonts w:ascii="Times New Roman" w:eastAsia="Times New Roman" w:hAnsi="Times New Roman" w:cs="Times New Roman"/>
          <w:b/>
          <w:kern w:val="0"/>
          <w:sz w:val="24"/>
          <w:szCs w:val="24"/>
          <w:lang w:val="ru-RU" w:eastAsia="ru-RU"/>
          <w14:ligatures w14:val="none"/>
        </w:rPr>
        <w:t xml:space="preserve"> Работникам, работающим у нанимателя -- резидента ПВТ на основании гражданско-правовых договоров льгота не положена</w:t>
      </w:r>
    </w:p>
    <w:p w14:paraId="4FD50912" w14:textId="77777777" w:rsidR="00AD3260" w:rsidRPr="008E22EC" w:rsidRDefault="00AD3260" w:rsidP="00D3620C">
      <w:pPr>
        <w:spacing w:after="0" w:line="240" w:lineRule="auto"/>
        <w:ind w:firstLine="709"/>
        <w:jc w:val="both"/>
        <w:rPr>
          <w:rFonts w:ascii="Times New Roman" w:eastAsia="Times New Roman" w:hAnsi="Times New Roman" w:cs="Times New Roman"/>
          <w:b/>
          <w:kern w:val="0"/>
          <w:sz w:val="24"/>
          <w:szCs w:val="24"/>
          <w:lang w:val="ru-RU" w:eastAsia="ru-RU"/>
          <w14:ligatures w14:val="none"/>
        </w:rPr>
      </w:pPr>
    </w:p>
    <w:p w14:paraId="1FFAD9CB" w14:textId="594BE675" w:rsidR="00C833E7" w:rsidRPr="008E22EC" w:rsidRDefault="00C833E7" w:rsidP="00D3620C">
      <w:pPr>
        <w:spacing w:after="0" w:line="240" w:lineRule="auto"/>
        <w:ind w:firstLine="709"/>
        <w:jc w:val="both"/>
        <w:rPr>
          <w:rFonts w:ascii="Times New Roman" w:hAnsi="Times New Roman" w:cs="Times New Roman"/>
          <w:sz w:val="24"/>
          <w:szCs w:val="24"/>
          <w:lang w:val="ru-RU"/>
        </w:rPr>
      </w:pPr>
      <w:r w:rsidRPr="008E22EC">
        <w:rPr>
          <w:rFonts w:ascii="Times New Roman" w:eastAsia="Times New Roman" w:hAnsi="Times New Roman" w:cs="Times New Roman"/>
          <w:kern w:val="0"/>
          <w:sz w:val="24"/>
          <w:szCs w:val="24"/>
          <w:lang w:val="ru-RU" w:eastAsia="ru-RU"/>
          <w14:ligatures w14:val="none"/>
        </w:rPr>
        <w:t xml:space="preserve">У резидента ПВТ работает работник по </w:t>
      </w:r>
      <w:r w:rsidRPr="008E22EC">
        <w:rPr>
          <w:rFonts w:ascii="Times New Roman" w:hAnsi="Times New Roman" w:cs="Times New Roman"/>
          <w:sz w:val="24"/>
          <w:szCs w:val="24"/>
          <w:lang w:val="ru-RU"/>
        </w:rPr>
        <w:t>гражданско-правовому договору.</w:t>
      </w:r>
      <w:r w:rsidR="00D47A4F" w:rsidRPr="008E22EC">
        <w:rPr>
          <w:rFonts w:ascii="Times New Roman" w:hAnsi="Times New Roman" w:cs="Times New Roman"/>
          <w:sz w:val="24"/>
          <w:szCs w:val="24"/>
          <w:lang w:val="ru-RU"/>
        </w:rPr>
        <w:t xml:space="preserve"> Организация утратила в мае 2026 г. статус резидента ПВТ.</w:t>
      </w:r>
    </w:p>
    <w:p w14:paraId="45072706" w14:textId="58D02BD7" w:rsidR="00D3620C" w:rsidRPr="008E22EC" w:rsidRDefault="00C833E7" w:rsidP="00D3620C">
      <w:pPr>
        <w:spacing w:after="0" w:line="240" w:lineRule="auto"/>
        <w:ind w:firstLine="709"/>
        <w:jc w:val="both"/>
        <w:rPr>
          <w:rFonts w:ascii="Times New Roman" w:eastAsia="Times New Roman" w:hAnsi="Times New Roman" w:cs="Times New Roman"/>
          <w:kern w:val="0"/>
          <w:sz w:val="24"/>
          <w:szCs w:val="24"/>
          <w:lang w:val="ru-RU" w:eastAsia="ru-RU"/>
          <w14:ligatures w14:val="none"/>
        </w:rPr>
      </w:pPr>
      <w:r w:rsidRPr="008E22EC">
        <w:rPr>
          <w:rFonts w:ascii="Times New Roman" w:eastAsia="Times New Roman" w:hAnsi="Times New Roman" w:cs="Times New Roman"/>
          <w:b/>
          <w:kern w:val="0"/>
          <w:sz w:val="24"/>
          <w:szCs w:val="24"/>
          <w:lang w:val="ru-RU" w:eastAsia="ru-RU"/>
          <w14:ligatures w14:val="none"/>
        </w:rPr>
        <w:lastRenderedPageBreak/>
        <w:t>О</w:t>
      </w:r>
      <w:r w:rsidR="00D3620C" w:rsidRPr="008E22EC">
        <w:rPr>
          <w:rFonts w:ascii="Times New Roman" w:eastAsia="Times New Roman" w:hAnsi="Times New Roman" w:cs="Times New Roman"/>
          <w:b/>
          <w:kern w:val="0"/>
          <w:sz w:val="24"/>
          <w:szCs w:val="24"/>
          <w:lang w:val="ru-RU" w:eastAsia="ru-RU"/>
          <w14:ligatures w14:val="none"/>
        </w:rPr>
        <w:t>бращаем</w:t>
      </w:r>
      <w:r w:rsidR="00D3620C" w:rsidRPr="008E22EC">
        <w:rPr>
          <w:rFonts w:ascii="Times New Roman" w:eastAsia="Times New Roman" w:hAnsi="Times New Roman" w:cs="Times New Roman"/>
          <w:kern w:val="0"/>
          <w:sz w:val="24"/>
          <w:szCs w:val="24"/>
          <w:lang w:val="ru-RU" w:eastAsia="ru-RU"/>
          <w14:ligatures w14:val="none"/>
        </w:rPr>
        <w:t xml:space="preserve"> </w:t>
      </w:r>
      <w:r w:rsidR="00D3620C" w:rsidRPr="008E22EC">
        <w:rPr>
          <w:rFonts w:ascii="Times New Roman" w:eastAsia="Times New Roman" w:hAnsi="Times New Roman" w:cs="Times New Roman"/>
          <w:b/>
          <w:kern w:val="0"/>
          <w:sz w:val="24"/>
          <w:szCs w:val="24"/>
          <w:lang w:val="ru-RU" w:eastAsia="ru-RU"/>
          <w14:ligatures w14:val="none"/>
        </w:rPr>
        <w:t>внимание</w:t>
      </w:r>
      <w:r w:rsidR="00D3620C" w:rsidRPr="008E22EC">
        <w:rPr>
          <w:rFonts w:ascii="Times New Roman" w:eastAsia="Times New Roman" w:hAnsi="Times New Roman" w:cs="Times New Roman"/>
          <w:kern w:val="0"/>
          <w:sz w:val="24"/>
          <w:szCs w:val="24"/>
          <w:lang w:val="ru-RU" w:eastAsia="ru-RU"/>
          <w14:ligatures w14:val="none"/>
        </w:rPr>
        <w:t>, что трудовые и связанные с ними отношения регулируются Трудовым кодексом (</w:t>
      </w:r>
      <w:r w:rsidR="00B70E0E" w:rsidRPr="008E22EC">
        <w:rPr>
          <w:rFonts w:ascii="Times New Roman" w:eastAsia="Times New Roman" w:hAnsi="Times New Roman" w:cs="Times New Roman"/>
          <w:kern w:val="0"/>
          <w:sz w:val="24"/>
          <w:szCs w:val="24"/>
          <w:lang w:val="ru-RU" w:eastAsia="ru-RU"/>
          <w14:ligatures w14:val="none"/>
        </w:rPr>
        <w:t xml:space="preserve">далее -- </w:t>
      </w:r>
      <w:r w:rsidR="00D3620C" w:rsidRPr="008E22EC">
        <w:rPr>
          <w:rFonts w:ascii="Times New Roman" w:eastAsia="Times New Roman" w:hAnsi="Times New Roman" w:cs="Times New Roman"/>
          <w:kern w:val="0"/>
          <w:sz w:val="24"/>
          <w:szCs w:val="24"/>
          <w:lang w:val="ru-RU" w:eastAsia="ru-RU"/>
          <w14:ligatures w14:val="none"/>
        </w:rPr>
        <w:t>ТК). Статьей 6 ТК установлено, что не подпадают под действие ТК отношения по поводу осуществления обязательств, возникающих на основе договоров, предусмотренных гражданским законодательством, к которым относятся гражданско-правовые договора.</w:t>
      </w:r>
    </w:p>
    <w:p w14:paraId="3E70E939" w14:textId="3D69CE14" w:rsidR="00D3620C" w:rsidRPr="008E22EC" w:rsidRDefault="00D3620C" w:rsidP="00D3620C">
      <w:pPr>
        <w:spacing w:after="0" w:line="240" w:lineRule="auto"/>
        <w:ind w:firstLine="709"/>
        <w:jc w:val="both"/>
        <w:rPr>
          <w:rFonts w:ascii="Times New Roman" w:eastAsia="Times New Roman" w:hAnsi="Times New Roman" w:cs="Times New Roman"/>
          <w:kern w:val="0"/>
          <w:sz w:val="24"/>
          <w:szCs w:val="24"/>
          <w:lang w:val="ru-RU" w:eastAsia="ru-RU"/>
          <w14:ligatures w14:val="none"/>
        </w:rPr>
      </w:pPr>
      <w:r w:rsidRPr="008E22EC">
        <w:rPr>
          <w:rFonts w:ascii="Times New Roman" w:eastAsia="Times New Roman" w:hAnsi="Times New Roman" w:cs="Times New Roman"/>
          <w:kern w:val="0"/>
          <w:sz w:val="24"/>
          <w:szCs w:val="24"/>
          <w:lang w:val="ru-RU" w:eastAsia="ru-RU"/>
          <w14:ligatures w14:val="none"/>
        </w:rPr>
        <w:t>Законодательно установлено, что работником является лицо, состоящее в трудовых отношениях с нанимателем на основании заключенного трудового договора</w:t>
      </w:r>
      <w:r w:rsidR="00B70E0E" w:rsidRPr="008E22EC">
        <w:rPr>
          <w:rFonts w:ascii="Times New Roman" w:eastAsia="Times New Roman" w:hAnsi="Times New Roman" w:cs="Times New Roman"/>
          <w:kern w:val="0"/>
          <w:sz w:val="24"/>
          <w:szCs w:val="24"/>
          <w:lang w:val="ru-RU" w:eastAsia="ru-RU"/>
          <w14:ligatures w14:val="none"/>
        </w:rPr>
        <w:t xml:space="preserve"> (ст</w:t>
      </w:r>
      <w:r w:rsidR="00C833E7" w:rsidRPr="008E22EC">
        <w:rPr>
          <w:rFonts w:ascii="Times New Roman" w:eastAsia="Times New Roman" w:hAnsi="Times New Roman" w:cs="Times New Roman"/>
          <w:kern w:val="0"/>
          <w:sz w:val="24"/>
          <w:szCs w:val="24"/>
          <w:lang w:val="ru-RU" w:eastAsia="ru-RU"/>
          <w14:ligatures w14:val="none"/>
        </w:rPr>
        <w:t>.</w:t>
      </w:r>
      <w:r w:rsidR="00B70E0E" w:rsidRPr="008E22EC">
        <w:rPr>
          <w:rFonts w:ascii="Times New Roman" w:eastAsia="Times New Roman" w:hAnsi="Times New Roman" w:cs="Times New Roman"/>
          <w:kern w:val="0"/>
          <w:sz w:val="24"/>
          <w:szCs w:val="24"/>
          <w:lang w:val="ru-RU" w:eastAsia="ru-RU"/>
          <w14:ligatures w14:val="none"/>
        </w:rPr>
        <w:t xml:space="preserve"> 1 ТК)</w:t>
      </w:r>
      <w:r w:rsidRPr="008E22EC">
        <w:rPr>
          <w:rFonts w:ascii="Times New Roman" w:eastAsia="Times New Roman" w:hAnsi="Times New Roman" w:cs="Times New Roman"/>
          <w:kern w:val="0"/>
          <w:sz w:val="24"/>
          <w:szCs w:val="24"/>
          <w:lang w:val="ru-RU" w:eastAsia="ru-RU"/>
          <w14:ligatures w14:val="none"/>
        </w:rPr>
        <w:t>. Соответственно на гражданско-правовые отношения с физическими лицами вышеуказанная льгота, предоставленная нанимателям-резидентам ПВТ, не распространяется.</w:t>
      </w:r>
    </w:p>
    <w:p w14:paraId="0CAFFF0F" w14:textId="5D7B579F" w:rsidR="00D3620C" w:rsidRPr="008E22EC" w:rsidRDefault="00D3620C" w:rsidP="00D3620C">
      <w:pPr>
        <w:spacing w:after="0" w:line="240" w:lineRule="auto"/>
        <w:ind w:firstLine="709"/>
        <w:jc w:val="both"/>
        <w:rPr>
          <w:rFonts w:ascii="Times New Roman" w:eastAsia="Times New Roman" w:hAnsi="Times New Roman" w:cs="Times New Roman"/>
          <w:kern w:val="0"/>
          <w:sz w:val="24"/>
          <w:szCs w:val="24"/>
          <w:lang w:val="ru-RU" w:eastAsia="ru-RU"/>
          <w14:ligatures w14:val="none"/>
        </w:rPr>
      </w:pPr>
      <w:r w:rsidRPr="008E22EC">
        <w:rPr>
          <w:rFonts w:ascii="Times New Roman" w:eastAsia="Times New Roman" w:hAnsi="Times New Roman" w:cs="Times New Roman"/>
          <w:kern w:val="0"/>
          <w:sz w:val="24"/>
          <w:szCs w:val="24"/>
          <w:lang w:val="ru-RU" w:eastAsia="ru-RU"/>
          <w14:ligatures w14:val="none"/>
        </w:rPr>
        <w:t>Следовательно, работающим у нанимателя-резидента ПВТ</w:t>
      </w:r>
      <w:r w:rsidR="009B12FE" w:rsidRPr="008E22EC">
        <w:rPr>
          <w:rFonts w:ascii="Times New Roman" w:eastAsia="Times New Roman" w:hAnsi="Times New Roman" w:cs="Times New Roman"/>
          <w:kern w:val="0"/>
          <w:sz w:val="24"/>
          <w:szCs w:val="24"/>
          <w:lang w:val="ru-RU" w:eastAsia="ru-RU"/>
          <w14:ligatures w14:val="none"/>
        </w:rPr>
        <w:t xml:space="preserve"> </w:t>
      </w:r>
      <w:r w:rsidRPr="008E22EC">
        <w:rPr>
          <w:rFonts w:ascii="Times New Roman" w:eastAsia="Times New Roman" w:hAnsi="Times New Roman" w:cs="Times New Roman"/>
          <w:kern w:val="0"/>
          <w:sz w:val="24"/>
          <w:szCs w:val="24"/>
          <w:lang w:val="ru-RU" w:eastAsia="ru-RU"/>
          <w14:ligatures w14:val="none"/>
        </w:rPr>
        <w:t>на основании гражданско-правовых договоров льгота, предусмотренная п</w:t>
      </w:r>
      <w:r w:rsidR="00C833E7" w:rsidRPr="008E22EC">
        <w:rPr>
          <w:rFonts w:ascii="Times New Roman" w:eastAsia="Times New Roman" w:hAnsi="Times New Roman" w:cs="Times New Roman"/>
          <w:kern w:val="0"/>
          <w:sz w:val="24"/>
          <w:szCs w:val="24"/>
          <w:lang w:val="ru-RU" w:eastAsia="ru-RU"/>
          <w14:ligatures w14:val="none"/>
        </w:rPr>
        <w:t>.</w:t>
      </w:r>
      <w:r w:rsidRPr="008E22EC">
        <w:rPr>
          <w:rFonts w:ascii="Times New Roman" w:eastAsia="Times New Roman" w:hAnsi="Times New Roman" w:cs="Times New Roman"/>
          <w:kern w:val="0"/>
          <w:sz w:val="24"/>
          <w:szCs w:val="24"/>
          <w:lang w:val="ru-RU" w:eastAsia="ru-RU"/>
          <w14:ligatures w14:val="none"/>
        </w:rPr>
        <w:t xml:space="preserve"> 34 Положения</w:t>
      </w:r>
      <w:r w:rsidR="00C833E7" w:rsidRPr="008E22EC">
        <w:rPr>
          <w:rFonts w:ascii="Times New Roman" w:eastAsia="Times New Roman" w:hAnsi="Times New Roman" w:cs="Times New Roman"/>
          <w:kern w:val="0"/>
          <w:sz w:val="24"/>
          <w:szCs w:val="24"/>
          <w:lang w:val="ru-RU" w:eastAsia="ru-RU"/>
          <w14:ligatures w14:val="none"/>
        </w:rPr>
        <w:t>,</w:t>
      </w:r>
      <w:r w:rsidRPr="008E22EC">
        <w:rPr>
          <w:rFonts w:ascii="Times New Roman" w:eastAsia="Times New Roman" w:hAnsi="Times New Roman" w:cs="Times New Roman"/>
          <w:kern w:val="0"/>
          <w:sz w:val="24"/>
          <w:szCs w:val="24"/>
          <w:lang w:val="ru-RU" w:eastAsia="ru-RU"/>
          <w14:ligatures w14:val="none"/>
        </w:rPr>
        <w:t xml:space="preserve"> не предоставляется, и уплата взносов в бюджет фонда с вознаграждений работающим по гражданско-правовым договорам производится в общеустановленном порядке</w:t>
      </w:r>
      <w:r w:rsidR="00D47A4F" w:rsidRPr="008E22EC">
        <w:rPr>
          <w:rFonts w:ascii="Times New Roman" w:eastAsia="Times New Roman" w:hAnsi="Times New Roman" w:cs="Times New Roman"/>
          <w:kern w:val="0"/>
          <w:sz w:val="24"/>
          <w:szCs w:val="24"/>
          <w:lang w:val="ru-RU" w:eastAsia="ru-RU"/>
          <w14:ligatures w14:val="none"/>
        </w:rPr>
        <w:t xml:space="preserve"> и до утраты резидентства ПВТ</w:t>
      </w:r>
      <w:r w:rsidRPr="008E22EC">
        <w:rPr>
          <w:rFonts w:ascii="Times New Roman" w:eastAsia="Times New Roman" w:hAnsi="Times New Roman" w:cs="Times New Roman"/>
          <w:kern w:val="0"/>
          <w:sz w:val="24"/>
          <w:szCs w:val="24"/>
          <w:lang w:val="ru-RU" w:eastAsia="ru-RU"/>
          <w14:ligatures w14:val="none"/>
        </w:rPr>
        <w:t>.</w:t>
      </w:r>
    </w:p>
    <w:p w14:paraId="067C7C2F" w14:textId="77777777" w:rsidR="00B929D8" w:rsidRPr="008E22EC" w:rsidRDefault="00B929D8" w:rsidP="00A0648E">
      <w:pPr>
        <w:spacing w:after="0" w:line="240" w:lineRule="auto"/>
        <w:jc w:val="both"/>
        <w:rPr>
          <w:rFonts w:ascii="Times New Roman" w:hAnsi="Times New Roman" w:cs="Times New Roman"/>
          <w:sz w:val="24"/>
          <w:szCs w:val="24"/>
          <w:lang w:val="ru-RU"/>
        </w:rPr>
      </w:pPr>
    </w:p>
    <w:p w14:paraId="61E016C3" w14:textId="35FA6DD9" w:rsidR="00C833E7" w:rsidRPr="008E22EC" w:rsidRDefault="00C833E7" w:rsidP="00D47A4F">
      <w:pPr>
        <w:spacing w:after="0" w:line="240" w:lineRule="auto"/>
        <w:jc w:val="both"/>
        <w:rPr>
          <w:rFonts w:ascii="Times New Roman" w:hAnsi="Times New Roman" w:cs="Times New Roman"/>
          <w:b/>
          <w:sz w:val="24"/>
          <w:szCs w:val="24"/>
          <w:lang w:val="ru-RU"/>
        </w:rPr>
      </w:pPr>
      <w:r w:rsidRPr="008E22EC">
        <w:rPr>
          <w:rFonts w:ascii="Times New Roman" w:hAnsi="Times New Roman" w:cs="Times New Roman"/>
          <w:b/>
          <w:sz w:val="24"/>
          <w:szCs w:val="24"/>
          <w:lang w:val="ru-RU"/>
        </w:rPr>
        <w:t>ПРИМЕР</w:t>
      </w:r>
      <w:r w:rsidR="00AD3260" w:rsidRPr="008E22EC">
        <w:rPr>
          <w:rFonts w:ascii="Times New Roman" w:hAnsi="Times New Roman" w:cs="Times New Roman"/>
          <w:b/>
          <w:sz w:val="24"/>
          <w:szCs w:val="24"/>
          <w:lang w:val="ru-RU"/>
        </w:rPr>
        <w:t xml:space="preserve"> 3</w:t>
      </w:r>
      <w:r w:rsidRPr="008E22EC">
        <w:rPr>
          <w:rFonts w:ascii="Times New Roman" w:hAnsi="Times New Roman" w:cs="Times New Roman"/>
          <w:b/>
          <w:sz w:val="24"/>
          <w:szCs w:val="24"/>
          <w:lang w:val="ru-RU"/>
        </w:rPr>
        <w:t xml:space="preserve">. </w:t>
      </w:r>
      <w:r w:rsidR="00AD3260" w:rsidRPr="008E22EC">
        <w:rPr>
          <w:rFonts w:ascii="Times New Roman" w:hAnsi="Times New Roman" w:cs="Times New Roman"/>
          <w:b/>
          <w:sz w:val="24"/>
          <w:szCs w:val="24"/>
          <w:lang w:val="ru-RU"/>
        </w:rPr>
        <w:t xml:space="preserve">Увольнение и трудоустройство </w:t>
      </w:r>
      <w:r w:rsidR="00272C52" w:rsidRPr="008E22EC">
        <w:rPr>
          <w:rFonts w:ascii="Times New Roman" w:hAnsi="Times New Roman" w:cs="Times New Roman"/>
          <w:b/>
          <w:sz w:val="24"/>
          <w:szCs w:val="24"/>
          <w:lang w:val="ru-RU"/>
        </w:rPr>
        <w:t>в</w:t>
      </w:r>
      <w:r w:rsidR="00AD3260" w:rsidRPr="008E22EC">
        <w:rPr>
          <w:rFonts w:ascii="Times New Roman" w:hAnsi="Times New Roman" w:cs="Times New Roman"/>
          <w:b/>
          <w:sz w:val="24"/>
          <w:szCs w:val="24"/>
          <w:lang w:val="ru-RU"/>
        </w:rPr>
        <w:t xml:space="preserve"> одном месяце у разных нанимателей</w:t>
      </w:r>
    </w:p>
    <w:p w14:paraId="515CDE08" w14:textId="6354F9EB" w:rsidR="00C833E7" w:rsidRPr="008E22EC" w:rsidRDefault="00C833E7" w:rsidP="005362D0">
      <w:pPr>
        <w:spacing w:after="0" w:line="240" w:lineRule="auto"/>
        <w:ind w:firstLine="709"/>
        <w:jc w:val="both"/>
        <w:rPr>
          <w:rFonts w:ascii="Times New Roman" w:hAnsi="Times New Roman" w:cs="Times New Roman"/>
          <w:sz w:val="24"/>
          <w:szCs w:val="24"/>
          <w:lang w:val="ru-RU"/>
        </w:rPr>
      </w:pPr>
      <w:r w:rsidRPr="008E22EC">
        <w:rPr>
          <w:rFonts w:ascii="Times New Roman" w:hAnsi="Times New Roman" w:cs="Times New Roman"/>
          <w:sz w:val="24"/>
          <w:szCs w:val="24"/>
          <w:lang w:val="ru-RU"/>
        </w:rPr>
        <w:t xml:space="preserve">В июне 2026 г. работник организации -- резидента ПВТ по трудовому договору уволен и в этом же месяце он устроился на работу по контракту в </w:t>
      </w:r>
      <w:r w:rsidR="00272C52" w:rsidRPr="008E22EC">
        <w:rPr>
          <w:rFonts w:ascii="Times New Roman" w:hAnsi="Times New Roman" w:cs="Times New Roman"/>
          <w:sz w:val="24"/>
          <w:szCs w:val="24"/>
          <w:lang w:val="ru-RU"/>
        </w:rPr>
        <w:t xml:space="preserve">ту же </w:t>
      </w:r>
      <w:r w:rsidRPr="008E22EC">
        <w:rPr>
          <w:rFonts w:ascii="Times New Roman" w:hAnsi="Times New Roman" w:cs="Times New Roman"/>
          <w:sz w:val="24"/>
          <w:szCs w:val="24"/>
          <w:lang w:val="ru-RU"/>
        </w:rPr>
        <w:t>организацию, которая также является резидентом ПВТ.</w:t>
      </w:r>
    </w:p>
    <w:p w14:paraId="0C7E3962" w14:textId="422DD83D" w:rsidR="005362D0" w:rsidRPr="008E22EC" w:rsidRDefault="00C833E7" w:rsidP="005362D0">
      <w:pPr>
        <w:spacing w:after="0" w:line="240" w:lineRule="auto"/>
        <w:ind w:firstLine="709"/>
        <w:jc w:val="both"/>
        <w:rPr>
          <w:rFonts w:ascii="Times New Roman" w:hAnsi="Times New Roman" w:cs="Times New Roman"/>
          <w:sz w:val="24"/>
          <w:szCs w:val="24"/>
          <w:lang w:val="ru-RU"/>
        </w:rPr>
      </w:pPr>
      <w:r w:rsidRPr="008E22EC">
        <w:rPr>
          <w:rFonts w:ascii="Times New Roman" w:hAnsi="Times New Roman" w:cs="Times New Roman"/>
          <w:sz w:val="24"/>
          <w:szCs w:val="24"/>
          <w:lang w:val="ru-RU"/>
        </w:rPr>
        <w:t xml:space="preserve">В таком случае </w:t>
      </w:r>
      <w:r w:rsidR="005362D0" w:rsidRPr="008E22EC">
        <w:rPr>
          <w:rFonts w:ascii="Times New Roman" w:hAnsi="Times New Roman" w:cs="Times New Roman"/>
          <w:sz w:val="24"/>
          <w:szCs w:val="24"/>
          <w:lang w:val="ru-RU"/>
        </w:rPr>
        <w:t>ограничение однократной величины применяется к выплатам в пользу работника по каждому трудовому договору.</w:t>
      </w:r>
    </w:p>
    <w:p w14:paraId="64581A0A" w14:textId="6CC9266D" w:rsidR="00B929D8" w:rsidRPr="008E22EC" w:rsidRDefault="005362D0" w:rsidP="005362D0">
      <w:pPr>
        <w:spacing w:after="0" w:line="240" w:lineRule="auto"/>
        <w:ind w:firstLine="709"/>
        <w:jc w:val="both"/>
        <w:rPr>
          <w:rFonts w:ascii="Times New Roman" w:hAnsi="Times New Roman" w:cs="Times New Roman"/>
          <w:sz w:val="24"/>
          <w:szCs w:val="24"/>
          <w:lang w:val="ru-RU"/>
        </w:rPr>
      </w:pPr>
      <w:r w:rsidRPr="008E22EC">
        <w:rPr>
          <w:rFonts w:ascii="Times New Roman" w:hAnsi="Times New Roman" w:cs="Times New Roman"/>
          <w:sz w:val="24"/>
          <w:szCs w:val="24"/>
          <w:lang w:val="ru-RU"/>
        </w:rPr>
        <w:t>Т</w:t>
      </w:r>
      <w:r w:rsidR="00C833E7" w:rsidRPr="008E22EC">
        <w:rPr>
          <w:rFonts w:ascii="Times New Roman" w:hAnsi="Times New Roman" w:cs="Times New Roman"/>
          <w:sz w:val="24"/>
          <w:szCs w:val="24"/>
          <w:lang w:val="ru-RU"/>
        </w:rPr>
        <w:t>о есть</w:t>
      </w:r>
      <w:r w:rsidRPr="008E22EC">
        <w:rPr>
          <w:rFonts w:ascii="Times New Roman" w:hAnsi="Times New Roman" w:cs="Times New Roman"/>
          <w:sz w:val="24"/>
          <w:szCs w:val="24"/>
          <w:lang w:val="ru-RU"/>
        </w:rPr>
        <w:t xml:space="preserve"> для исчисления взносов необходимо применить ограничение однократной величины по первому и второму договору в отдельности</w:t>
      </w:r>
    </w:p>
    <w:p w14:paraId="13B9294C" w14:textId="77777777" w:rsidR="00C833E7" w:rsidRPr="008E22EC" w:rsidRDefault="00C833E7" w:rsidP="0082047B">
      <w:pPr>
        <w:spacing w:after="0" w:line="240" w:lineRule="auto"/>
        <w:ind w:firstLine="709"/>
        <w:jc w:val="both"/>
        <w:rPr>
          <w:rFonts w:ascii="Times New Roman" w:hAnsi="Times New Roman" w:cs="Times New Roman"/>
          <w:sz w:val="24"/>
          <w:szCs w:val="24"/>
          <w:lang w:val="ru-RU"/>
        </w:rPr>
      </w:pPr>
    </w:p>
    <w:p w14:paraId="5AE22130" w14:textId="0F56291A" w:rsidR="00C833E7" w:rsidRPr="008E22EC" w:rsidRDefault="00C833E7" w:rsidP="00D47A4F">
      <w:pPr>
        <w:spacing w:after="0" w:line="240" w:lineRule="auto"/>
        <w:jc w:val="both"/>
        <w:rPr>
          <w:rFonts w:ascii="Times New Roman" w:hAnsi="Times New Roman" w:cs="Times New Roman"/>
          <w:b/>
          <w:sz w:val="24"/>
          <w:szCs w:val="24"/>
          <w:lang w:val="ru-RU"/>
        </w:rPr>
      </w:pPr>
      <w:r w:rsidRPr="008E22EC">
        <w:rPr>
          <w:rFonts w:ascii="Times New Roman" w:hAnsi="Times New Roman" w:cs="Times New Roman"/>
          <w:b/>
          <w:sz w:val="24"/>
          <w:szCs w:val="24"/>
          <w:lang w:val="ru-RU"/>
        </w:rPr>
        <w:t>ПРИМЕР</w:t>
      </w:r>
      <w:r w:rsidR="00AD3260" w:rsidRPr="008E22EC">
        <w:rPr>
          <w:rFonts w:ascii="Times New Roman" w:hAnsi="Times New Roman" w:cs="Times New Roman"/>
          <w:b/>
          <w:sz w:val="24"/>
          <w:szCs w:val="24"/>
          <w:lang w:val="ru-RU"/>
        </w:rPr>
        <w:t xml:space="preserve"> 4</w:t>
      </w:r>
      <w:r w:rsidRPr="008E22EC">
        <w:rPr>
          <w:rFonts w:ascii="Times New Roman" w:hAnsi="Times New Roman" w:cs="Times New Roman"/>
          <w:b/>
          <w:sz w:val="24"/>
          <w:szCs w:val="24"/>
          <w:lang w:val="ru-RU"/>
        </w:rPr>
        <w:t>.</w:t>
      </w:r>
      <w:r w:rsidR="00AD3260" w:rsidRPr="008E22EC">
        <w:rPr>
          <w:rFonts w:ascii="Times New Roman" w:hAnsi="Times New Roman" w:cs="Times New Roman"/>
          <w:b/>
          <w:sz w:val="24"/>
          <w:szCs w:val="24"/>
          <w:lang w:val="ru-RU"/>
        </w:rPr>
        <w:t xml:space="preserve"> Работа по основному месту работу в качестве основного работника и внутреннего совместителя</w:t>
      </w:r>
    </w:p>
    <w:p w14:paraId="3F01E591" w14:textId="77777777" w:rsidR="00AD3260" w:rsidRPr="008E22EC" w:rsidRDefault="00AD3260" w:rsidP="0082047B">
      <w:pPr>
        <w:spacing w:after="0" w:line="240" w:lineRule="auto"/>
        <w:ind w:firstLine="709"/>
        <w:jc w:val="both"/>
        <w:rPr>
          <w:rFonts w:ascii="Times New Roman" w:hAnsi="Times New Roman" w:cs="Times New Roman"/>
          <w:sz w:val="24"/>
          <w:szCs w:val="24"/>
          <w:lang w:val="ru-RU"/>
        </w:rPr>
      </w:pPr>
    </w:p>
    <w:p w14:paraId="4DF78F74" w14:textId="5D0C6169" w:rsidR="00B929D8" w:rsidRPr="008E22EC" w:rsidRDefault="00C833E7" w:rsidP="0082047B">
      <w:pPr>
        <w:spacing w:after="0" w:line="240" w:lineRule="auto"/>
        <w:ind w:firstLine="709"/>
        <w:jc w:val="both"/>
        <w:rPr>
          <w:rFonts w:ascii="Times New Roman" w:hAnsi="Times New Roman" w:cs="Times New Roman"/>
          <w:sz w:val="24"/>
          <w:szCs w:val="24"/>
          <w:lang w:val="ru-RU"/>
        </w:rPr>
      </w:pPr>
      <w:r w:rsidRPr="008E22EC">
        <w:rPr>
          <w:rFonts w:ascii="Times New Roman" w:hAnsi="Times New Roman" w:cs="Times New Roman"/>
          <w:sz w:val="24"/>
          <w:szCs w:val="24"/>
          <w:lang w:val="ru-RU"/>
        </w:rPr>
        <w:t xml:space="preserve">У организации </w:t>
      </w:r>
      <w:r w:rsidR="00D47A4F" w:rsidRPr="008E22EC">
        <w:rPr>
          <w:rFonts w:ascii="Times New Roman" w:hAnsi="Times New Roman" w:cs="Times New Roman"/>
          <w:sz w:val="24"/>
          <w:szCs w:val="24"/>
          <w:lang w:val="ru-RU"/>
        </w:rPr>
        <w:t>--</w:t>
      </w:r>
      <w:r w:rsidRPr="008E22EC">
        <w:rPr>
          <w:rFonts w:ascii="Times New Roman" w:hAnsi="Times New Roman" w:cs="Times New Roman"/>
          <w:sz w:val="24"/>
          <w:szCs w:val="24"/>
          <w:lang w:val="ru-RU"/>
        </w:rPr>
        <w:t xml:space="preserve"> резидента ПВТ </w:t>
      </w:r>
      <w:r w:rsidR="0082047B" w:rsidRPr="008E22EC">
        <w:rPr>
          <w:rFonts w:ascii="Times New Roman" w:hAnsi="Times New Roman" w:cs="Times New Roman"/>
          <w:sz w:val="24"/>
          <w:szCs w:val="24"/>
          <w:lang w:val="ru-RU"/>
        </w:rPr>
        <w:t>в одном месяце с работником заключен трудовой договор по основному месту работы и по внутреннему совместительству</w:t>
      </w:r>
      <w:r w:rsidR="00D47A4F" w:rsidRPr="008E22EC">
        <w:rPr>
          <w:rFonts w:ascii="Times New Roman" w:hAnsi="Times New Roman" w:cs="Times New Roman"/>
          <w:sz w:val="24"/>
          <w:szCs w:val="24"/>
          <w:lang w:val="ru-RU"/>
        </w:rPr>
        <w:t xml:space="preserve">. В этом случае </w:t>
      </w:r>
      <w:r w:rsidR="0082047B" w:rsidRPr="008E22EC">
        <w:rPr>
          <w:rFonts w:ascii="Times New Roman" w:hAnsi="Times New Roman" w:cs="Times New Roman"/>
          <w:sz w:val="24"/>
          <w:szCs w:val="24"/>
          <w:lang w:val="ru-RU"/>
        </w:rPr>
        <w:t>ограничение однократной величины применяется к общей сумме заработной платы, начисленной за истекший месяц.</w:t>
      </w:r>
    </w:p>
    <w:p w14:paraId="1D8EF41E" w14:textId="77777777" w:rsidR="00B929D8" w:rsidRPr="008E22EC" w:rsidRDefault="00B929D8" w:rsidP="00A0648E">
      <w:pPr>
        <w:spacing w:after="0" w:line="240" w:lineRule="auto"/>
        <w:jc w:val="both"/>
        <w:rPr>
          <w:rFonts w:ascii="Times New Roman" w:hAnsi="Times New Roman" w:cs="Times New Roman"/>
          <w:sz w:val="24"/>
          <w:szCs w:val="24"/>
          <w:lang w:val="ru-RU"/>
        </w:rPr>
      </w:pPr>
    </w:p>
    <w:p w14:paraId="4CF94693" w14:textId="4172130D" w:rsidR="00B929D8" w:rsidRPr="00AD3260" w:rsidRDefault="00D47A4F" w:rsidP="00D47A4F">
      <w:pPr>
        <w:spacing w:after="0" w:line="240" w:lineRule="auto"/>
        <w:jc w:val="both"/>
        <w:rPr>
          <w:rFonts w:ascii="Times New Roman" w:hAnsi="Times New Roman" w:cs="Times New Roman"/>
          <w:b/>
          <w:sz w:val="24"/>
          <w:szCs w:val="24"/>
          <w:lang w:val="ru-RU"/>
        </w:rPr>
      </w:pPr>
      <w:r w:rsidRPr="008E22EC">
        <w:rPr>
          <w:rFonts w:ascii="Times New Roman" w:hAnsi="Times New Roman" w:cs="Times New Roman"/>
          <w:b/>
          <w:sz w:val="24"/>
          <w:szCs w:val="24"/>
          <w:lang w:val="ru-RU"/>
        </w:rPr>
        <w:t>ПРИМЕЧАНИЕ. Е</w:t>
      </w:r>
      <w:r w:rsidR="000668E1" w:rsidRPr="008E22EC">
        <w:rPr>
          <w:rFonts w:ascii="Times New Roman" w:hAnsi="Times New Roman" w:cs="Times New Roman"/>
          <w:b/>
          <w:sz w:val="24"/>
          <w:szCs w:val="24"/>
          <w:lang w:val="ru-RU"/>
        </w:rPr>
        <w:t>сли в течение отчетного периода застрахованное лицо работало по нескольким видам договоров (</w:t>
      </w:r>
      <w:r w:rsidR="000668E1" w:rsidRPr="008E22EC">
        <w:rPr>
          <w:rFonts w:ascii="Times New Roman" w:hAnsi="Times New Roman" w:cs="Times New Roman"/>
          <w:b/>
          <w:i/>
          <w:sz w:val="24"/>
          <w:szCs w:val="24"/>
          <w:lang w:val="ru-RU"/>
        </w:rPr>
        <w:t>например</w:t>
      </w:r>
      <w:r w:rsidR="000668E1" w:rsidRPr="008E22EC">
        <w:rPr>
          <w:rFonts w:ascii="Times New Roman" w:hAnsi="Times New Roman" w:cs="Times New Roman"/>
          <w:b/>
          <w:sz w:val="24"/>
          <w:szCs w:val="24"/>
          <w:lang w:val="ru-RU"/>
        </w:rPr>
        <w:t xml:space="preserve">, по трудовому договору и гражданско-правовому договору), то заполняется отдельная форма ПУ-3 </w:t>
      </w:r>
      <w:r w:rsidR="00B77186" w:rsidRPr="008E22EC">
        <w:rPr>
          <w:rFonts w:ascii="Times New Roman" w:hAnsi="Times New Roman" w:cs="Times New Roman"/>
          <w:b/>
          <w:sz w:val="24"/>
          <w:szCs w:val="24"/>
          <w:lang w:val="ru-RU"/>
        </w:rPr>
        <w:t xml:space="preserve">«Индивидуальные сведения» </w:t>
      </w:r>
      <w:r w:rsidR="000668E1" w:rsidRPr="008E22EC">
        <w:rPr>
          <w:rFonts w:ascii="Times New Roman" w:hAnsi="Times New Roman" w:cs="Times New Roman"/>
          <w:b/>
          <w:sz w:val="24"/>
          <w:szCs w:val="24"/>
          <w:lang w:val="ru-RU"/>
        </w:rPr>
        <w:t>по каждому виду договора</w:t>
      </w:r>
      <w:r w:rsidR="00B77186" w:rsidRPr="008E22EC">
        <w:rPr>
          <w:rFonts w:ascii="Times New Roman" w:hAnsi="Times New Roman" w:cs="Times New Roman"/>
          <w:b/>
          <w:sz w:val="24"/>
          <w:szCs w:val="24"/>
          <w:lang w:val="ru-RU"/>
        </w:rPr>
        <w:t>.</w:t>
      </w:r>
    </w:p>
    <w:p w14:paraId="5939F06A" w14:textId="77777777" w:rsidR="00B929D8" w:rsidRPr="00B929D8" w:rsidRDefault="00B929D8" w:rsidP="00A0648E">
      <w:pPr>
        <w:spacing w:after="0" w:line="240" w:lineRule="auto"/>
        <w:jc w:val="both"/>
        <w:rPr>
          <w:rFonts w:ascii="Times New Roman" w:hAnsi="Times New Roman" w:cs="Times New Roman"/>
          <w:sz w:val="24"/>
          <w:szCs w:val="24"/>
          <w:lang w:val="ru-RU"/>
        </w:rPr>
      </w:pPr>
    </w:p>
    <w:p w14:paraId="13B53CB1" w14:textId="77777777" w:rsidR="00FB5D5B" w:rsidRPr="00A0648E" w:rsidRDefault="00FB5D5B" w:rsidP="00A0648E">
      <w:pPr>
        <w:spacing w:after="0" w:line="240" w:lineRule="auto"/>
        <w:jc w:val="both"/>
        <w:rPr>
          <w:rFonts w:ascii="Times New Roman" w:hAnsi="Times New Roman" w:cs="Times New Roman"/>
          <w:sz w:val="24"/>
          <w:szCs w:val="24"/>
        </w:rPr>
      </w:pPr>
    </w:p>
    <w:p w14:paraId="711B8AC8" w14:textId="77777777" w:rsidR="00FB5D5B" w:rsidRPr="00A0648E" w:rsidRDefault="00FB5D5B" w:rsidP="00A0648E">
      <w:pPr>
        <w:spacing w:after="0" w:line="240" w:lineRule="auto"/>
        <w:jc w:val="both"/>
        <w:rPr>
          <w:rFonts w:ascii="Times New Roman" w:hAnsi="Times New Roman" w:cs="Times New Roman"/>
          <w:sz w:val="24"/>
          <w:szCs w:val="24"/>
        </w:rPr>
      </w:pPr>
    </w:p>
    <w:sectPr w:rsidR="00FB5D5B" w:rsidRPr="00A0648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B7F8A" w14:textId="77777777" w:rsidR="00FC70F2" w:rsidRDefault="00FC70F2" w:rsidP="00D3620C">
      <w:pPr>
        <w:spacing w:after="0" w:line="240" w:lineRule="auto"/>
      </w:pPr>
      <w:r>
        <w:separator/>
      </w:r>
    </w:p>
  </w:endnote>
  <w:endnote w:type="continuationSeparator" w:id="0">
    <w:p w14:paraId="1DF819EE" w14:textId="77777777" w:rsidR="00FC70F2" w:rsidRDefault="00FC70F2" w:rsidP="00D36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46105" w14:textId="77777777" w:rsidR="00FC70F2" w:rsidRDefault="00FC70F2" w:rsidP="00D3620C">
      <w:pPr>
        <w:spacing w:after="0" w:line="240" w:lineRule="auto"/>
      </w:pPr>
      <w:r>
        <w:separator/>
      </w:r>
    </w:p>
  </w:footnote>
  <w:footnote w:type="continuationSeparator" w:id="0">
    <w:p w14:paraId="09E230CF" w14:textId="77777777" w:rsidR="00FC70F2" w:rsidRDefault="00FC70F2" w:rsidP="00D362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464279"/>
    <w:multiLevelType w:val="hybridMultilevel"/>
    <w:tmpl w:val="C9F40F5C"/>
    <w:lvl w:ilvl="0" w:tplc="2F30C71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6596098A"/>
    <w:multiLevelType w:val="hybridMultilevel"/>
    <w:tmpl w:val="98FA58B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433739408">
    <w:abstractNumId w:val="1"/>
  </w:num>
  <w:num w:numId="2" w16cid:durableId="19595290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D5B"/>
    <w:rsid w:val="00001FDE"/>
    <w:rsid w:val="0003505F"/>
    <w:rsid w:val="000668E1"/>
    <w:rsid w:val="00070E3F"/>
    <w:rsid w:val="000A5629"/>
    <w:rsid w:val="000C1987"/>
    <w:rsid w:val="000D1533"/>
    <w:rsid w:val="000E5EF8"/>
    <w:rsid w:val="00195F10"/>
    <w:rsid w:val="001A5BCA"/>
    <w:rsid w:val="001B7A94"/>
    <w:rsid w:val="001E661D"/>
    <w:rsid w:val="001F15A1"/>
    <w:rsid w:val="0021080A"/>
    <w:rsid w:val="002440AA"/>
    <w:rsid w:val="00261587"/>
    <w:rsid w:val="002729D4"/>
    <w:rsid w:val="00272C52"/>
    <w:rsid w:val="00304BBC"/>
    <w:rsid w:val="00343DD2"/>
    <w:rsid w:val="003D3799"/>
    <w:rsid w:val="00420C61"/>
    <w:rsid w:val="00471237"/>
    <w:rsid w:val="00477056"/>
    <w:rsid w:val="004F2E59"/>
    <w:rsid w:val="00525DD6"/>
    <w:rsid w:val="005362D0"/>
    <w:rsid w:val="005D3CB4"/>
    <w:rsid w:val="005D4CC2"/>
    <w:rsid w:val="005F309C"/>
    <w:rsid w:val="00610C6C"/>
    <w:rsid w:val="00684C4B"/>
    <w:rsid w:val="006B03B5"/>
    <w:rsid w:val="006D119D"/>
    <w:rsid w:val="00711A27"/>
    <w:rsid w:val="007A3A0C"/>
    <w:rsid w:val="007A724B"/>
    <w:rsid w:val="0080012E"/>
    <w:rsid w:val="0082047B"/>
    <w:rsid w:val="00890B38"/>
    <w:rsid w:val="008B7770"/>
    <w:rsid w:val="008C123C"/>
    <w:rsid w:val="008D753B"/>
    <w:rsid w:val="008E22EC"/>
    <w:rsid w:val="009257F2"/>
    <w:rsid w:val="009B12FE"/>
    <w:rsid w:val="009C43F8"/>
    <w:rsid w:val="00A00DDC"/>
    <w:rsid w:val="00A0648E"/>
    <w:rsid w:val="00A8585F"/>
    <w:rsid w:val="00AA78C3"/>
    <w:rsid w:val="00AB3AB6"/>
    <w:rsid w:val="00AC3454"/>
    <w:rsid w:val="00AD3260"/>
    <w:rsid w:val="00AF78FB"/>
    <w:rsid w:val="00B37884"/>
    <w:rsid w:val="00B66930"/>
    <w:rsid w:val="00B70E0E"/>
    <w:rsid w:val="00B77186"/>
    <w:rsid w:val="00B929D8"/>
    <w:rsid w:val="00BB784E"/>
    <w:rsid w:val="00BE2DE6"/>
    <w:rsid w:val="00C000AE"/>
    <w:rsid w:val="00C719FD"/>
    <w:rsid w:val="00C75CB1"/>
    <w:rsid w:val="00C833E7"/>
    <w:rsid w:val="00C94E23"/>
    <w:rsid w:val="00CA52F2"/>
    <w:rsid w:val="00CB1B37"/>
    <w:rsid w:val="00CE7A04"/>
    <w:rsid w:val="00CF1071"/>
    <w:rsid w:val="00CF6DE4"/>
    <w:rsid w:val="00D26630"/>
    <w:rsid w:val="00D3620C"/>
    <w:rsid w:val="00D42452"/>
    <w:rsid w:val="00D431BF"/>
    <w:rsid w:val="00D47A4F"/>
    <w:rsid w:val="00D54EA9"/>
    <w:rsid w:val="00D95916"/>
    <w:rsid w:val="00D97AF7"/>
    <w:rsid w:val="00E027F0"/>
    <w:rsid w:val="00E16553"/>
    <w:rsid w:val="00E41D8A"/>
    <w:rsid w:val="00E90C70"/>
    <w:rsid w:val="00EA5ED8"/>
    <w:rsid w:val="00EF4B7A"/>
    <w:rsid w:val="00F10FBD"/>
    <w:rsid w:val="00F32C9D"/>
    <w:rsid w:val="00F8072E"/>
    <w:rsid w:val="00FB5D5B"/>
    <w:rsid w:val="00FC18BA"/>
    <w:rsid w:val="00FC70F2"/>
    <w:rsid w:val="00FD0145"/>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ED1CDA"/>
  <w15:chartTrackingRefBased/>
  <w15:docId w15:val="{EC43FDCB-1A57-448E-85B7-4BE479173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B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B5D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B5D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B5D5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B5D5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B5D5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B5D5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B5D5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B5D5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B5D5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B5D5B"/>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B5D5B"/>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B5D5B"/>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B5D5B"/>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B5D5B"/>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B5D5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B5D5B"/>
    <w:rPr>
      <w:rFonts w:eastAsiaTheme="majorEastAsia" w:cstheme="majorBidi"/>
      <w:color w:val="595959" w:themeColor="text1" w:themeTint="A6"/>
    </w:rPr>
  </w:style>
  <w:style w:type="character" w:customStyle="1" w:styleId="80">
    <w:name w:val="Заголовок 8 Знак"/>
    <w:basedOn w:val="a0"/>
    <w:link w:val="8"/>
    <w:uiPriority w:val="9"/>
    <w:semiHidden/>
    <w:rsid w:val="00FB5D5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B5D5B"/>
    <w:rPr>
      <w:rFonts w:eastAsiaTheme="majorEastAsia" w:cstheme="majorBidi"/>
      <w:color w:val="272727" w:themeColor="text1" w:themeTint="D8"/>
    </w:rPr>
  </w:style>
  <w:style w:type="paragraph" w:styleId="a3">
    <w:name w:val="Title"/>
    <w:basedOn w:val="a"/>
    <w:next w:val="a"/>
    <w:link w:val="a4"/>
    <w:uiPriority w:val="10"/>
    <w:qFormat/>
    <w:rsid w:val="00FB5D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B5D5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B5D5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B5D5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B5D5B"/>
    <w:pPr>
      <w:spacing w:before="160"/>
      <w:jc w:val="center"/>
    </w:pPr>
    <w:rPr>
      <w:i/>
      <w:iCs/>
      <w:color w:val="404040" w:themeColor="text1" w:themeTint="BF"/>
    </w:rPr>
  </w:style>
  <w:style w:type="character" w:customStyle="1" w:styleId="22">
    <w:name w:val="Цитата 2 Знак"/>
    <w:basedOn w:val="a0"/>
    <w:link w:val="21"/>
    <w:uiPriority w:val="29"/>
    <w:rsid w:val="00FB5D5B"/>
    <w:rPr>
      <w:i/>
      <w:iCs/>
      <w:color w:val="404040" w:themeColor="text1" w:themeTint="BF"/>
    </w:rPr>
  </w:style>
  <w:style w:type="paragraph" w:styleId="a7">
    <w:name w:val="List Paragraph"/>
    <w:basedOn w:val="a"/>
    <w:uiPriority w:val="34"/>
    <w:qFormat/>
    <w:rsid w:val="00FB5D5B"/>
    <w:pPr>
      <w:ind w:left="720"/>
      <w:contextualSpacing/>
    </w:pPr>
  </w:style>
  <w:style w:type="character" w:styleId="a8">
    <w:name w:val="Intense Emphasis"/>
    <w:basedOn w:val="a0"/>
    <w:uiPriority w:val="21"/>
    <w:qFormat/>
    <w:rsid w:val="00FB5D5B"/>
    <w:rPr>
      <w:i/>
      <w:iCs/>
      <w:color w:val="0F4761" w:themeColor="accent1" w:themeShade="BF"/>
    </w:rPr>
  </w:style>
  <w:style w:type="paragraph" w:styleId="a9">
    <w:name w:val="Intense Quote"/>
    <w:basedOn w:val="a"/>
    <w:next w:val="a"/>
    <w:link w:val="aa"/>
    <w:uiPriority w:val="30"/>
    <w:qFormat/>
    <w:rsid w:val="00FB5D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FB5D5B"/>
    <w:rPr>
      <w:i/>
      <w:iCs/>
      <w:color w:val="0F4761" w:themeColor="accent1" w:themeShade="BF"/>
    </w:rPr>
  </w:style>
  <w:style w:type="character" w:styleId="ab">
    <w:name w:val="Intense Reference"/>
    <w:basedOn w:val="a0"/>
    <w:uiPriority w:val="32"/>
    <w:qFormat/>
    <w:rsid w:val="00FB5D5B"/>
    <w:rPr>
      <w:b/>
      <w:bCs/>
      <w:smallCaps/>
      <w:color w:val="0F4761" w:themeColor="accent1" w:themeShade="BF"/>
      <w:spacing w:val="5"/>
    </w:rPr>
  </w:style>
  <w:style w:type="paragraph" w:styleId="ac">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d"/>
    <w:uiPriority w:val="99"/>
    <w:rsid w:val="00D3620C"/>
    <w:pPr>
      <w:spacing w:after="0" w:line="240" w:lineRule="auto"/>
    </w:pPr>
    <w:rPr>
      <w:rFonts w:ascii="Times New Roman" w:eastAsia="Times New Roman" w:hAnsi="Times New Roman" w:cs="Times New Roman"/>
      <w:kern w:val="0"/>
      <w:sz w:val="20"/>
      <w:szCs w:val="20"/>
      <w:lang w:val="ru-RU" w:eastAsia="ru-RU"/>
      <w14:ligatures w14:val="none"/>
    </w:rPr>
  </w:style>
  <w:style w:type="character" w:customStyle="1" w:styleId="ad">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basedOn w:val="a0"/>
    <w:link w:val="ac"/>
    <w:uiPriority w:val="99"/>
    <w:rsid w:val="00D3620C"/>
    <w:rPr>
      <w:rFonts w:ascii="Times New Roman" w:eastAsia="Times New Roman" w:hAnsi="Times New Roman" w:cs="Times New Roman"/>
      <w:kern w:val="0"/>
      <w:sz w:val="20"/>
      <w:szCs w:val="20"/>
      <w:lang w:val="ru-RU" w:eastAsia="ru-RU"/>
      <w14:ligatures w14:val="none"/>
    </w:rPr>
  </w:style>
  <w:style w:type="character" w:styleId="ae">
    <w:name w:val="footnote reference"/>
    <w:rsid w:val="00D362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1199</Words>
  <Characters>6839</Characters>
  <Application>Microsoft Office Word</Application>
  <DocSecurity>0</DocSecurity>
  <Lines>56</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Климович Ольга Юрьевна</dc:creator>
  <cp:keywords/>
  <dc:description/>
  <cp:lastModifiedBy>Климович Ольга Юрьевна</cp:lastModifiedBy>
  <cp:revision>4</cp:revision>
  <cp:lastPrinted>2026-07-31T11:39:00Z</cp:lastPrinted>
  <dcterms:created xsi:type="dcterms:W3CDTF">2026-08-10T06:43:00Z</dcterms:created>
  <dcterms:modified xsi:type="dcterms:W3CDTF">2026-08-10T12:55:00Z</dcterms:modified>
</cp:coreProperties>
</file>