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DE7" w:rsidRDefault="00B90DE7" w:rsidP="00102FC6">
      <w:pPr>
        <w:keepNext/>
        <w:tabs>
          <w:tab w:val="left" w:pos="709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05725">
        <w:rPr>
          <w:rFonts w:ascii="Times New Roman" w:hAnsi="Times New Roman" w:cs="Times New Roman"/>
          <w:b/>
          <w:sz w:val="30"/>
          <w:szCs w:val="30"/>
          <w:u w:val="single"/>
        </w:rPr>
        <w:t>Вопрос.</w:t>
      </w:r>
      <w:r>
        <w:rPr>
          <w:rFonts w:ascii="Times New Roman" w:hAnsi="Times New Roman" w:cs="Times New Roman"/>
          <w:sz w:val="30"/>
          <w:szCs w:val="30"/>
        </w:rPr>
        <w:t xml:space="preserve"> Работник представил листок нетрудоспособности за период с 28.06.2024 по 05.07.2024. За первые 6 календарных дней </w:t>
      </w:r>
      <w:r>
        <w:rPr>
          <w:rFonts w:ascii="Times New Roman" w:hAnsi="Times New Roman" w:cs="Times New Roman"/>
          <w:sz w:val="30"/>
          <w:szCs w:val="30"/>
        </w:rPr>
        <w:br/>
      </w:r>
      <w:r w:rsidR="009B07B8">
        <w:rPr>
          <w:rFonts w:ascii="Times New Roman" w:hAnsi="Times New Roman" w:cs="Times New Roman"/>
          <w:sz w:val="30"/>
          <w:szCs w:val="30"/>
        </w:rPr>
        <w:t>с 28.06.2024 по 03.07.2024</w:t>
      </w:r>
      <w:r>
        <w:rPr>
          <w:rFonts w:ascii="Times New Roman" w:hAnsi="Times New Roman" w:cs="Times New Roman"/>
          <w:sz w:val="30"/>
          <w:szCs w:val="30"/>
        </w:rPr>
        <w:t xml:space="preserve"> пособие по временной нетрудоспособности не назначено, так как листок нетрудоспособности выдан в связи с заболеванием, причиной которого явилось потребление алкоголя. Пособие по временной нетрудоспособности назначено за период </w:t>
      </w:r>
      <w:r>
        <w:rPr>
          <w:rFonts w:ascii="Times New Roman" w:hAnsi="Times New Roman" w:cs="Times New Roman"/>
          <w:sz w:val="30"/>
          <w:szCs w:val="30"/>
        </w:rPr>
        <w:br/>
        <w:t>с 04.07.2024 по 05.07.2024. Как отразить период  временной нетрудоспособности в индивидуальных сведениях по форме ПУ-3 (далее – форма ПУ-3)?</w:t>
      </w:r>
    </w:p>
    <w:p w:rsidR="00B90DE7" w:rsidRDefault="00B90DE7" w:rsidP="00745BE6">
      <w:pPr>
        <w:pStyle w:val="p-normal"/>
        <w:tabs>
          <w:tab w:val="left" w:pos="709"/>
        </w:tabs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 w:rsidRPr="00B90DE7">
        <w:rPr>
          <w:b/>
          <w:sz w:val="30"/>
          <w:szCs w:val="30"/>
        </w:rPr>
        <w:t xml:space="preserve">  </w:t>
      </w:r>
      <w:r w:rsidR="00745BE6">
        <w:rPr>
          <w:b/>
          <w:sz w:val="30"/>
          <w:szCs w:val="30"/>
        </w:rPr>
        <w:t xml:space="preserve"> </w:t>
      </w:r>
      <w:r w:rsidRPr="00705725">
        <w:rPr>
          <w:b/>
          <w:sz w:val="30"/>
          <w:szCs w:val="30"/>
          <w:u w:val="single"/>
        </w:rPr>
        <w:t>Ответ.</w:t>
      </w:r>
      <w:r w:rsidRPr="00745669">
        <w:rPr>
          <w:sz w:val="30"/>
          <w:szCs w:val="30"/>
        </w:rPr>
        <w:t xml:space="preserve"> </w:t>
      </w:r>
      <w:r w:rsidRPr="00705725">
        <w:rPr>
          <w:sz w:val="30"/>
          <w:szCs w:val="30"/>
        </w:rPr>
        <w:t>Форма ПУ-</w:t>
      </w:r>
      <w:r>
        <w:rPr>
          <w:sz w:val="30"/>
          <w:szCs w:val="30"/>
        </w:rPr>
        <w:t xml:space="preserve">3 заполняется и представляется </w:t>
      </w:r>
      <w:r w:rsidRPr="00705725">
        <w:rPr>
          <w:sz w:val="30"/>
          <w:szCs w:val="30"/>
        </w:rPr>
        <w:t xml:space="preserve">работодателем на основании документов </w:t>
      </w:r>
      <w:proofErr w:type="gramStart"/>
      <w:r w:rsidRPr="00705725">
        <w:rPr>
          <w:sz w:val="30"/>
          <w:szCs w:val="30"/>
        </w:rPr>
        <w:t>бухгалтерского</w:t>
      </w:r>
      <w:proofErr w:type="gramEnd"/>
      <w:r w:rsidRPr="00705725">
        <w:rPr>
          <w:sz w:val="30"/>
          <w:szCs w:val="30"/>
        </w:rPr>
        <w:t xml:space="preserve"> учета и иных документов о начислении, уплате обязательных страховых взносов, периоде (периодах) занятости работников на работах, подлежащих включению в </w:t>
      </w:r>
      <w:r>
        <w:rPr>
          <w:sz w:val="30"/>
          <w:szCs w:val="30"/>
        </w:rPr>
        <w:t>специальный стаж</w:t>
      </w:r>
      <w:r>
        <w:rPr>
          <w:rStyle w:val="a5"/>
          <w:sz w:val="30"/>
          <w:szCs w:val="30"/>
        </w:rPr>
        <w:footnoteReference w:id="1"/>
      </w:r>
      <w:r>
        <w:rPr>
          <w:sz w:val="30"/>
          <w:szCs w:val="30"/>
        </w:rPr>
        <w:t xml:space="preserve">. </w:t>
      </w:r>
    </w:p>
    <w:p w:rsidR="00B90DE7" w:rsidRDefault="00B90DE7" w:rsidP="00B90DE7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745BE6">
        <w:rPr>
          <w:sz w:val="30"/>
          <w:szCs w:val="30"/>
        </w:rPr>
        <w:t xml:space="preserve"> </w:t>
      </w:r>
      <w:r w:rsidRPr="00D149C1">
        <w:rPr>
          <w:sz w:val="30"/>
          <w:szCs w:val="30"/>
        </w:rPr>
        <w:t xml:space="preserve">Раздел 2 "Дополнительные сведения о стаже" формы ПУ-3 </w:t>
      </w:r>
      <w:r>
        <w:rPr>
          <w:sz w:val="30"/>
          <w:szCs w:val="30"/>
        </w:rPr>
        <w:t xml:space="preserve">(далее – раздел 2) </w:t>
      </w:r>
      <w:r w:rsidRPr="00D149C1">
        <w:rPr>
          <w:sz w:val="30"/>
          <w:szCs w:val="30"/>
        </w:rPr>
        <w:t>заполняется в соответствии с классификатором сведений, используемых</w:t>
      </w:r>
      <w:r>
        <w:rPr>
          <w:sz w:val="30"/>
          <w:szCs w:val="30"/>
        </w:rPr>
        <w:t xml:space="preserve"> при заполнении раздела 2 формы ПУ-3 </w:t>
      </w:r>
      <w:r w:rsidRPr="00267E58">
        <w:rPr>
          <w:sz w:val="30"/>
          <w:szCs w:val="30"/>
        </w:rPr>
        <w:t xml:space="preserve">согласно </w:t>
      </w:r>
      <w:r>
        <w:rPr>
          <w:sz w:val="30"/>
          <w:szCs w:val="30"/>
        </w:rPr>
        <w:t>приложению 2 к Инструкции №7</w:t>
      </w:r>
      <w:r>
        <w:rPr>
          <w:rStyle w:val="a5"/>
          <w:sz w:val="30"/>
          <w:szCs w:val="30"/>
        </w:rPr>
        <w:footnoteReference w:id="2"/>
      </w:r>
      <w:r w:rsidRPr="00D149C1">
        <w:rPr>
          <w:sz w:val="30"/>
          <w:szCs w:val="30"/>
        </w:rPr>
        <w:t>.</w:t>
      </w:r>
    </w:p>
    <w:p w:rsidR="00B90DE7" w:rsidRDefault="00745BE6" w:rsidP="00B90DE7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>
        <w:rPr>
          <w:b/>
          <w:sz w:val="30"/>
          <w:szCs w:val="30"/>
        </w:rPr>
        <w:t xml:space="preserve">   </w:t>
      </w:r>
      <w:r w:rsidR="00B90DE7" w:rsidRPr="000A3906">
        <w:rPr>
          <w:sz w:val="30"/>
          <w:szCs w:val="30"/>
        </w:rPr>
        <w:t>Период временной нетрудоспособности</w:t>
      </w:r>
      <w:r w:rsidR="00B90DE7" w:rsidRPr="00B90DE7">
        <w:rPr>
          <w:b/>
          <w:sz w:val="30"/>
          <w:szCs w:val="30"/>
        </w:rPr>
        <w:t xml:space="preserve"> с выплатой пособия</w:t>
      </w:r>
      <w:r w:rsidR="00B90DE7">
        <w:rPr>
          <w:sz w:val="30"/>
          <w:szCs w:val="30"/>
        </w:rPr>
        <w:t xml:space="preserve"> обозначается </w:t>
      </w:r>
      <w:r w:rsidR="00B90DE7" w:rsidRPr="00C55365">
        <w:rPr>
          <w:sz w:val="30"/>
          <w:szCs w:val="30"/>
        </w:rPr>
        <w:t xml:space="preserve">кодом вида деятельности </w:t>
      </w:r>
      <w:r w:rsidR="00B90DE7" w:rsidRPr="00B90DE7">
        <w:rPr>
          <w:b/>
          <w:sz w:val="30"/>
          <w:szCs w:val="30"/>
        </w:rPr>
        <w:t>«ПОСОБИЕ»</w:t>
      </w:r>
      <w:r w:rsidR="000A3906">
        <w:rPr>
          <w:sz w:val="30"/>
          <w:szCs w:val="30"/>
        </w:rPr>
        <w:t>.</w:t>
      </w:r>
      <w:r w:rsidR="00B90DE7">
        <w:rPr>
          <w:sz w:val="30"/>
          <w:szCs w:val="30"/>
        </w:rPr>
        <w:t xml:space="preserve"> </w:t>
      </w:r>
    </w:p>
    <w:p w:rsidR="00B90DE7" w:rsidRDefault="00745BE6" w:rsidP="00745BE6">
      <w:pPr>
        <w:pStyle w:val="p-normal"/>
        <w:tabs>
          <w:tab w:val="left" w:pos="709"/>
          <w:tab w:val="left" w:pos="851"/>
        </w:tabs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>
        <w:rPr>
          <w:b/>
          <w:sz w:val="30"/>
          <w:szCs w:val="30"/>
        </w:rPr>
        <w:t xml:space="preserve">   </w:t>
      </w:r>
      <w:r w:rsidR="00B90DE7" w:rsidRPr="000A3906">
        <w:rPr>
          <w:sz w:val="30"/>
          <w:szCs w:val="30"/>
        </w:rPr>
        <w:t>Период временной нетрудоспособности</w:t>
      </w:r>
      <w:r w:rsidR="00B90DE7" w:rsidRPr="00B90DE7">
        <w:rPr>
          <w:b/>
          <w:sz w:val="30"/>
          <w:szCs w:val="30"/>
        </w:rPr>
        <w:t xml:space="preserve"> без выплаты пособия</w:t>
      </w:r>
      <w:r w:rsidR="00B90DE7">
        <w:rPr>
          <w:sz w:val="30"/>
          <w:szCs w:val="30"/>
        </w:rPr>
        <w:t xml:space="preserve"> – кодом вида деятельности </w:t>
      </w:r>
      <w:r w:rsidR="00B90DE7" w:rsidRPr="00B90DE7">
        <w:rPr>
          <w:b/>
          <w:sz w:val="30"/>
          <w:szCs w:val="30"/>
        </w:rPr>
        <w:t>«ПОСОБИЕ</w:t>
      </w:r>
      <w:proofErr w:type="gramStart"/>
      <w:r w:rsidR="00B90DE7" w:rsidRPr="00B90DE7">
        <w:rPr>
          <w:b/>
          <w:sz w:val="30"/>
          <w:szCs w:val="30"/>
        </w:rPr>
        <w:t>0</w:t>
      </w:r>
      <w:proofErr w:type="gramEnd"/>
      <w:r w:rsidR="00B90DE7" w:rsidRPr="00B90DE7">
        <w:rPr>
          <w:b/>
          <w:sz w:val="30"/>
          <w:szCs w:val="30"/>
        </w:rPr>
        <w:t>»</w:t>
      </w:r>
      <w:r w:rsidR="00B90DE7">
        <w:rPr>
          <w:rStyle w:val="a5"/>
          <w:sz w:val="30"/>
          <w:szCs w:val="30"/>
        </w:rPr>
        <w:footnoteReference w:id="3"/>
      </w:r>
      <w:r w:rsidR="00B90DE7">
        <w:rPr>
          <w:sz w:val="30"/>
          <w:szCs w:val="30"/>
        </w:rPr>
        <w:t xml:space="preserve">. </w:t>
      </w:r>
    </w:p>
    <w:p w:rsidR="00B90DE7" w:rsidRDefault="00B90DE7" w:rsidP="00B90DE7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745BE6">
        <w:rPr>
          <w:sz w:val="30"/>
          <w:szCs w:val="30"/>
        </w:rPr>
        <w:t xml:space="preserve"> </w:t>
      </w:r>
      <w:r>
        <w:rPr>
          <w:sz w:val="30"/>
          <w:szCs w:val="30"/>
        </w:rPr>
        <w:t>В связи с тем, что в указанной ситуации пособие по временной нетрудоспособности за первые 6 календарных дней не назначено, период с 28.06.2024 по 03.07.2024 в разделе 2  формы ПУ-3 отражается по коду вида деятельности «ПОСОБИЕ</w:t>
      </w:r>
      <w:proofErr w:type="gramStart"/>
      <w:r>
        <w:rPr>
          <w:sz w:val="30"/>
          <w:szCs w:val="30"/>
        </w:rPr>
        <w:t>0</w:t>
      </w:r>
      <w:proofErr w:type="gramEnd"/>
      <w:r>
        <w:rPr>
          <w:sz w:val="30"/>
          <w:szCs w:val="30"/>
        </w:rPr>
        <w:t>». Период временной нетрудоспособности с назначением пособия с 04.07.2024 по 05.07.2024 отражается по коду вида деятельности «ПОСОБИЕ».</w:t>
      </w:r>
    </w:p>
    <w:p w:rsidR="00B90DE7" w:rsidRDefault="00B90DE7" w:rsidP="00745BE6">
      <w:pPr>
        <w:pStyle w:val="p-normal"/>
        <w:tabs>
          <w:tab w:val="left" w:pos="709"/>
        </w:tabs>
        <w:spacing w:before="0" w:beforeAutospacing="0" w:after="0" w:afterAutospacing="0"/>
        <w:ind w:firstLine="45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 xml:space="preserve">  Таким образом, отразить период временной нетрудоспособности </w:t>
      </w:r>
      <w:bookmarkStart w:id="0" w:name="_GoBack"/>
      <w:bookmarkEnd w:id="0"/>
      <w:r>
        <w:rPr>
          <w:sz w:val="30"/>
          <w:szCs w:val="30"/>
        </w:rPr>
        <w:t>в разделе 2 формы ПУ-3 за 3 квартал 2024 года следует следующим образом.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B90DE7" w:rsidRPr="0013003F" w:rsidTr="00B90DE7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Дни</w:t>
            </w:r>
          </w:p>
        </w:tc>
      </w:tr>
      <w:tr w:rsidR="00B90DE7" w:rsidRPr="0013003F" w:rsidTr="00B90DE7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28.06.2024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03.07.2024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ПОСОБИЕ</w:t>
            </w:r>
            <w:proofErr w:type="gramStart"/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0</w:t>
            </w:r>
            <w:proofErr w:type="gramEnd"/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B90DE7" w:rsidRPr="0013003F" w:rsidTr="00B90DE7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04.07.2024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05.07.2024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B90DE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ПОСОБИЕ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0DE7" w:rsidRPr="00B90DE7" w:rsidRDefault="00B90DE7" w:rsidP="00F11C64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471E85" w:rsidRPr="00414AED" w:rsidRDefault="00361DC5" w:rsidP="00102FC6">
      <w:pPr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14AED">
        <w:rPr>
          <w:rFonts w:ascii="Times New Roman" w:hAnsi="Times New Roman" w:cs="Times New Roman"/>
          <w:sz w:val="30"/>
          <w:szCs w:val="30"/>
        </w:rPr>
        <w:lastRenderedPageBreak/>
        <w:t xml:space="preserve"> </w:t>
      </w:r>
      <w:r w:rsidR="00102FC6">
        <w:rPr>
          <w:rFonts w:ascii="Times New Roman" w:hAnsi="Times New Roman" w:cs="Times New Roman"/>
          <w:sz w:val="30"/>
          <w:szCs w:val="30"/>
        </w:rPr>
        <w:t xml:space="preserve">        </w:t>
      </w:r>
      <w:r w:rsidR="00102FC6" w:rsidRPr="00C77C44">
        <w:rPr>
          <w:rFonts w:ascii="Times New Roman" w:hAnsi="Times New Roman" w:cs="Times New Roman"/>
          <w:b/>
          <w:i/>
          <w:sz w:val="30"/>
          <w:szCs w:val="30"/>
        </w:rPr>
        <w:t>Внимание!</w:t>
      </w:r>
      <w:r w:rsidR="00102FC6">
        <w:rPr>
          <w:rFonts w:ascii="Times New Roman" w:hAnsi="Times New Roman" w:cs="Times New Roman"/>
          <w:sz w:val="30"/>
          <w:szCs w:val="30"/>
        </w:rPr>
        <w:t xml:space="preserve"> П</w:t>
      </w:r>
      <w:r w:rsidR="00A30D0C">
        <w:rPr>
          <w:rFonts w:ascii="Times New Roman" w:hAnsi="Times New Roman" w:cs="Times New Roman"/>
          <w:sz w:val="30"/>
          <w:szCs w:val="30"/>
        </w:rPr>
        <w:t>ериоды по кодам</w:t>
      </w:r>
      <w:r w:rsidRPr="00414AED">
        <w:rPr>
          <w:rFonts w:ascii="Times New Roman" w:hAnsi="Times New Roman" w:cs="Times New Roman"/>
          <w:sz w:val="30"/>
          <w:szCs w:val="30"/>
        </w:rPr>
        <w:t xml:space="preserve"> </w:t>
      </w:r>
      <w:r w:rsidR="00F731FC">
        <w:rPr>
          <w:rFonts w:ascii="Times New Roman" w:hAnsi="Times New Roman" w:cs="Times New Roman"/>
          <w:sz w:val="30"/>
          <w:szCs w:val="30"/>
        </w:rPr>
        <w:t xml:space="preserve">видов </w:t>
      </w:r>
      <w:r w:rsidRPr="00414AED">
        <w:rPr>
          <w:rFonts w:ascii="Times New Roman" w:hAnsi="Times New Roman" w:cs="Times New Roman"/>
          <w:sz w:val="30"/>
          <w:szCs w:val="30"/>
        </w:rPr>
        <w:t>деятельности «ПОСОБИЕ» и «ПОСОБИЕ</w:t>
      </w:r>
      <w:proofErr w:type="gramStart"/>
      <w:r w:rsidRPr="00414AED">
        <w:rPr>
          <w:rFonts w:ascii="Times New Roman" w:hAnsi="Times New Roman" w:cs="Times New Roman"/>
          <w:sz w:val="30"/>
          <w:szCs w:val="30"/>
        </w:rPr>
        <w:t>0</w:t>
      </w:r>
      <w:proofErr w:type="gramEnd"/>
      <w:r w:rsidRPr="00414AED">
        <w:rPr>
          <w:rFonts w:ascii="Times New Roman" w:hAnsi="Times New Roman" w:cs="Times New Roman"/>
          <w:sz w:val="30"/>
          <w:szCs w:val="30"/>
        </w:rPr>
        <w:t>» не могут пересекаться с периодами по коду вида деятельности «ВЗНОСЫВРЕМ»</w:t>
      </w:r>
      <w:r w:rsidR="00A30D0C">
        <w:rPr>
          <w:rStyle w:val="a5"/>
          <w:rFonts w:ascii="Times New Roman" w:hAnsi="Times New Roman" w:cs="Times New Roman"/>
          <w:sz w:val="30"/>
          <w:szCs w:val="30"/>
        </w:rPr>
        <w:footnoteReference w:id="4"/>
      </w:r>
      <w:r w:rsidR="00090A47">
        <w:rPr>
          <w:rFonts w:ascii="Times New Roman" w:hAnsi="Times New Roman" w:cs="Times New Roman"/>
          <w:sz w:val="30"/>
          <w:szCs w:val="30"/>
        </w:rPr>
        <w:t>.</w:t>
      </w:r>
      <w:r w:rsidRPr="00414AED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471E85" w:rsidRPr="00414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ED7" w:rsidRDefault="00780ED7" w:rsidP="00B90DE7">
      <w:pPr>
        <w:spacing w:after="0" w:line="240" w:lineRule="auto"/>
      </w:pPr>
      <w:r>
        <w:separator/>
      </w:r>
    </w:p>
  </w:endnote>
  <w:endnote w:type="continuationSeparator" w:id="0">
    <w:p w:rsidR="00780ED7" w:rsidRDefault="00780ED7" w:rsidP="00B9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ED7" w:rsidRDefault="00780ED7" w:rsidP="00B90DE7">
      <w:pPr>
        <w:spacing w:after="0" w:line="240" w:lineRule="auto"/>
      </w:pPr>
      <w:r>
        <w:separator/>
      </w:r>
    </w:p>
  </w:footnote>
  <w:footnote w:type="continuationSeparator" w:id="0">
    <w:p w:rsidR="00780ED7" w:rsidRDefault="00780ED7" w:rsidP="00B90DE7">
      <w:pPr>
        <w:spacing w:after="0" w:line="240" w:lineRule="auto"/>
      </w:pPr>
      <w:r>
        <w:continuationSeparator/>
      </w:r>
    </w:p>
  </w:footnote>
  <w:footnote w:id="1">
    <w:p w:rsidR="00B90DE7" w:rsidRPr="00ED1CAC" w:rsidRDefault="00B90DE7" w:rsidP="00B90DE7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 w:rsidR="00B44171">
        <w:rPr>
          <w:rFonts w:ascii="Times New Roman" w:hAnsi="Times New Roman" w:cs="Times New Roman"/>
        </w:rPr>
        <w:t xml:space="preserve">Пункт 10 Правил </w:t>
      </w:r>
      <w:r w:rsidRPr="00ED1CAC">
        <w:rPr>
          <w:rFonts w:ascii="Times New Roman" w:hAnsi="Times New Roman" w:cs="Times New Roman"/>
        </w:rPr>
        <w:t>индивидуального (персонифицированного) учета застрахованных лиц в системе государственного социального страхования, утвержденных постановлением Совета министров Республики Беларусь от 08.07.1997 № 837</w:t>
      </w:r>
    </w:p>
  </w:footnote>
  <w:footnote w:id="2">
    <w:p w:rsidR="00B90DE7" w:rsidRPr="008A5724" w:rsidRDefault="00B90DE7" w:rsidP="00B90DE7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5"/>
        </w:rPr>
        <w:footnoteRef/>
      </w:r>
      <w:r w:rsidRPr="00ED1CAC">
        <w:rPr>
          <w:rFonts w:ascii="Times New Roman" w:hAnsi="Times New Roman" w:cs="Times New Roman"/>
        </w:rPr>
        <w:t>Пункт 19 Инструкции</w:t>
      </w:r>
      <w:r w:rsidRPr="0038612E">
        <w:rPr>
          <w:rFonts w:ascii="Times New Roman" w:eastAsia="Times New Roman" w:hAnsi="Times New Roman" w:cs="Times New Roman"/>
          <w:lang w:eastAsia="ru-RU"/>
        </w:rPr>
        <w:t xml:space="preserve"> о порядке заполнения форм документов персонифицированного учета</w:t>
      </w:r>
      <w:r>
        <w:rPr>
          <w:rFonts w:ascii="Times New Roman" w:eastAsia="Times New Roman" w:hAnsi="Times New Roman" w:cs="Times New Roman"/>
          <w:lang w:eastAsia="ru-RU"/>
        </w:rPr>
        <w:t>, утвержденной</w:t>
      </w:r>
      <w:r w:rsidR="00361DC5">
        <w:rPr>
          <w:rFonts w:ascii="Times New Roman" w:eastAsia="Times New Roman" w:hAnsi="Times New Roman" w:cs="Times New Roman"/>
          <w:lang w:eastAsia="ru-RU"/>
        </w:rPr>
        <w:t xml:space="preserve"> постановлением </w:t>
      </w:r>
      <w:proofErr w:type="gramStart"/>
      <w:r w:rsidR="00361DC5">
        <w:rPr>
          <w:rFonts w:ascii="Times New Roman" w:eastAsia="Times New Roman" w:hAnsi="Times New Roman" w:cs="Times New Roman"/>
          <w:lang w:eastAsia="ru-RU"/>
        </w:rPr>
        <w:t>п</w:t>
      </w:r>
      <w:r w:rsidRPr="0038612E">
        <w:rPr>
          <w:rFonts w:ascii="Times New Roman" w:eastAsia="Times New Roman" w:hAnsi="Times New Roman" w:cs="Times New Roman"/>
          <w:lang w:eastAsia="ru-RU"/>
        </w:rPr>
        <w:t>равления Фонда социальной защиты населения Министерства труда</w:t>
      </w:r>
      <w:proofErr w:type="gramEnd"/>
      <w:r w:rsidRPr="0038612E">
        <w:rPr>
          <w:rFonts w:ascii="Times New Roman" w:eastAsia="Times New Roman" w:hAnsi="Times New Roman" w:cs="Times New Roman"/>
          <w:lang w:eastAsia="ru-RU"/>
        </w:rPr>
        <w:t xml:space="preserve"> и социальной защиты Республики Беларусь </w:t>
      </w:r>
      <w:r>
        <w:rPr>
          <w:rFonts w:ascii="Times New Roman" w:eastAsia="Times New Roman" w:hAnsi="Times New Roman" w:cs="Times New Roman"/>
          <w:lang w:eastAsia="ru-RU"/>
        </w:rPr>
        <w:t>от 19.06.2014 №7 (далее – Инструкция)</w:t>
      </w:r>
    </w:p>
  </w:footnote>
  <w:footnote w:id="3">
    <w:p w:rsidR="00B90DE7" w:rsidRPr="00ED1CAC" w:rsidRDefault="00B90DE7" w:rsidP="00B90DE7">
      <w:pPr>
        <w:pStyle w:val="a3"/>
        <w:jc w:val="both"/>
        <w:rPr>
          <w:rFonts w:ascii="Times New Roman" w:hAnsi="Times New Roman" w:cs="Times New Roman"/>
        </w:rPr>
      </w:pPr>
      <w:r w:rsidRPr="00ED1CAC">
        <w:rPr>
          <w:rStyle w:val="a5"/>
          <w:rFonts w:ascii="Times New Roman" w:hAnsi="Times New Roman" w:cs="Times New Roman"/>
        </w:rPr>
        <w:footnoteRef/>
      </w:r>
      <w:r w:rsidRPr="00ED1CAC">
        <w:rPr>
          <w:rFonts w:ascii="Times New Roman" w:hAnsi="Times New Roman" w:cs="Times New Roman"/>
        </w:rPr>
        <w:t>Пункты 61,70 приложения 2 к Инструкции</w:t>
      </w:r>
    </w:p>
    <w:p w:rsidR="00B90DE7" w:rsidRDefault="00B90DE7" w:rsidP="00B90DE7">
      <w:pPr>
        <w:pStyle w:val="a3"/>
      </w:pPr>
    </w:p>
  </w:footnote>
  <w:footnote w:id="4">
    <w:p w:rsidR="00A30D0C" w:rsidRPr="00FB6A02" w:rsidRDefault="00A30D0C" w:rsidP="00FB0C9D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FB6A02">
        <w:rPr>
          <w:rFonts w:ascii="Times New Roman" w:hAnsi="Times New Roman" w:cs="Times New Roman"/>
        </w:rPr>
        <w:t>Приложение 18-1 к Инструкции по формату документов персонифицированного учета</w:t>
      </w:r>
      <w:r w:rsidR="00FB6A02">
        <w:rPr>
          <w:rFonts w:ascii="Times New Roman" w:hAnsi="Times New Roman" w:cs="Times New Roman"/>
        </w:rPr>
        <w:t xml:space="preserve">, утвержденной </w:t>
      </w:r>
      <w:r w:rsidRPr="00FB6A02">
        <w:rPr>
          <w:rFonts w:ascii="Times New Roman" w:hAnsi="Times New Roman" w:cs="Times New Roman"/>
        </w:rPr>
        <w:t xml:space="preserve">постановления </w:t>
      </w:r>
      <w:proofErr w:type="gramStart"/>
      <w:r w:rsidRPr="00FB6A02">
        <w:rPr>
          <w:rFonts w:ascii="Times New Roman" w:hAnsi="Times New Roman" w:cs="Times New Roman"/>
        </w:rPr>
        <w:t>правления Фонда социальной защиты населения Министерства труда</w:t>
      </w:r>
      <w:proofErr w:type="gramEnd"/>
      <w:r w:rsidRPr="00FB6A02">
        <w:rPr>
          <w:rFonts w:ascii="Times New Roman" w:hAnsi="Times New Roman" w:cs="Times New Roman"/>
        </w:rPr>
        <w:t xml:space="preserve"> и социальной защиты Рес</w:t>
      </w:r>
      <w:r w:rsidR="00F731FC">
        <w:rPr>
          <w:rFonts w:ascii="Times New Roman" w:hAnsi="Times New Roman" w:cs="Times New Roman"/>
        </w:rPr>
        <w:t>публики Беларусь от 29.06.2009 № 10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B3"/>
    <w:rsid w:val="00090A47"/>
    <w:rsid w:val="000A3906"/>
    <w:rsid w:val="000A56B3"/>
    <w:rsid w:val="000C7255"/>
    <w:rsid w:val="00102FC6"/>
    <w:rsid w:val="001F6ACA"/>
    <w:rsid w:val="00326765"/>
    <w:rsid w:val="00361DC5"/>
    <w:rsid w:val="003C7121"/>
    <w:rsid w:val="00414AED"/>
    <w:rsid w:val="00471E85"/>
    <w:rsid w:val="005509F3"/>
    <w:rsid w:val="005A269F"/>
    <w:rsid w:val="00665CD7"/>
    <w:rsid w:val="006E5DA5"/>
    <w:rsid w:val="00745BE6"/>
    <w:rsid w:val="00780ED7"/>
    <w:rsid w:val="007C257F"/>
    <w:rsid w:val="009B07B8"/>
    <w:rsid w:val="009B6AE4"/>
    <w:rsid w:val="009C6FFC"/>
    <w:rsid w:val="00A30D0C"/>
    <w:rsid w:val="00AB0D38"/>
    <w:rsid w:val="00B41BC2"/>
    <w:rsid w:val="00B44171"/>
    <w:rsid w:val="00B90DE7"/>
    <w:rsid w:val="00C77C44"/>
    <w:rsid w:val="00D1024D"/>
    <w:rsid w:val="00D253D1"/>
    <w:rsid w:val="00F731FC"/>
    <w:rsid w:val="00FB0C9D"/>
    <w:rsid w:val="00FB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B9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B90DE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90DE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90DE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B9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B90DE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90DE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90D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96745-312D-4AF1-A8C2-F48DD6E70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Чуринина Наталья Николаевна</dc:creator>
  <cp:lastModifiedBy>Корзик Елена Викторовна</cp:lastModifiedBy>
  <cp:revision>2</cp:revision>
  <dcterms:created xsi:type="dcterms:W3CDTF">2024-07-17T13:45:00Z</dcterms:created>
  <dcterms:modified xsi:type="dcterms:W3CDTF">2024-07-17T13:45:00Z</dcterms:modified>
</cp:coreProperties>
</file>