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965" w:rsidRPr="00B8140F" w:rsidRDefault="00F57965" w:rsidP="00F579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140F">
        <w:rPr>
          <w:rFonts w:ascii="Times New Roman" w:hAnsi="Times New Roman" w:cs="Times New Roman"/>
          <w:b/>
          <w:sz w:val="28"/>
          <w:szCs w:val="28"/>
        </w:rPr>
        <w:t xml:space="preserve">Обеспечение безопасных  условий труда работающих промышленных предприятий и строительных организаций </w:t>
      </w:r>
    </w:p>
    <w:p w:rsidR="00F57965" w:rsidRPr="00B8140F" w:rsidRDefault="00F57965" w:rsidP="00F579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140F">
        <w:rPr>
          <w:rFonts w:ascii="Times New Roman" w:hAnsi="Times New Roman" w:cs="Times New Roman"/>
          <w:b/>
          <w:sz w:val="28"/>
          <w:szCs w:val="28"/>
        </w:rPr>
        <w:t>в период «жары»</w:t>
      </w:r>
    </w:p>
    <w:p w:rsidR="00F57965" w:rsidRPr="00F57965" w:rsidRDefault="00F57965" w:rsidP="00F57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965">
        <w:rPr>
          <w:rFonts w:ascii="Times New Roman" w:hAnsi="Times New Roman" w:cs="Times New Roman"/>
          <w:sz w:val="28"/>
          <w:szCs w:val="28"/>
        </w:rPr>
        <w:t xml:space="preserve">         Забота об здоровье </w:t>
      </w:r>
      <w:proofErr w:type="gramStart"/>
      <w:r w:rsidRPr="00F57965">
        <w:rPr>
          <w:rFonts w:ascii="Times New Roman" w:hAnsi="Times New Roman" w:cs="Times New Roman"/>
          <w:sz w:val="28"/>
          <w:szCs w:val="28"/>
        </w:rPr>
        <w:t>работающих</w:t>
      </w:r>
      <w:proofErr w:type="gramEnd"/>
      <w:r w:rsidRPr="00F57965">
        <w:rPr>
          <w:rFonts w:ascii="Times New Roman" w:hAnsi="Times New Roman" w:cs="Times New Roman"/>
          <w:sz w:val="28"/>
          <w:szCs w:val="28"/>
        </w:rPr>
        <w:t xml:space="preserve"> - важная составная часть укрепления здоровья населения Жара провоцирует повышение артериального давления, учащение сердцебиения, что может привести к гипертоническому кризу, приступам стенокардии, инфарктам, инсультам.</w:t>
      </w:r>
    </w:p>
    <w:p w:rsidR="00F57965" w:rsidRPr="00F57965" w:rsidRDefault="00F57965" w:rsidP="00F57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965">
        <w:rPr>
          <w:rFonts w:ascii="Times New Roman" w:hAnsi="Times New Roman" w:cs="Times New Roman"/>
          <w:sz w:val="28"/>
          <w:szCs w:val="28"/>
        </w:rPr>
        <w:t xml:space="preserve">Требования к условиям труда в период «жары» изложены в Специфических санитарно-эпидемиологических требованиях к условиям труда работающих, утвержденных постановлением Совета Министров Республики Беларусь  № 66 от 01.02.2020, Санитарных норм и правил «Санитарно-эпидемиологические требования к условиям труда работающих, содержанию и эксплуатации производственных объектов», утвержденных Постановлением Министерства здравоохранения Республики Беларусь № 114 от 19.07.2023, Гигиеническом нормативе «Микроклиматические показатели безопасности и безвредности на рабочих местах» утвержденном постановлением Совета Министров  Республики Беларусь № 37 от 25.01.2021.                                </w:t>
      </w:r>
    </w:p>
    <w:p w:rsidR="00F57965" w:rsidRPr="00F57965" w:rsidRDefault="00F57965" w:rsidP="00F57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965">
        <w:rPr>
          <w:rFonts w:ascii="Times New Roman" w:hAnsi="Times New Roman" w:cs="Times New Roman"/>
          <w:sz w:val="28"/>
          <w:szCs w:val="28"/>
        </w:rPr>
        <w:t xml:space="preserve">          На рабочих местах должны предусматриваться меры по снижению тепловых нагрузок, связанных как с технологическим процессом, так и воздействием высоких наружных температур, инсоляции, в том числе носящих временный характер.</w:t>
      </w:r>
    </w:p>
    <w:p w:rsidR="00F57965" w:rsidRPr="00F57965" w:rsidRDefault="00F57965" w:rsidP="00F57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965">
        <w:rPr>
          <w:rFonts w:ascii="Times New Roman" w:hAnsi="Times New Roman" w:cs="Times New Roman"/>
          <w:sz w:val="28"/>
          <w:szCs w:val="28"/>
        </w:rPr>
        <w:t xml:space="preserve">         В период жары на производственных предприятиях и в организациях обратить внимание:</w:t>
      </w:r>
    </w:p>
    <w:p w:rsidR="00F57965" w:rsidRPr="00F57965" w:rsidRDefault="00F57965" w:rsidP="00F57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965">
        <w:rPr>
          <w:rFonts w:ascii="Times New Roman" w:hAnsi="Times New Roman" w:cs="Times New Roman"/>
          <w:sz w:val="28"/>
          <w:szCs w:val="28"/>
        </w:rPr>
        <w:t xml:space="preserve">- на бесперебойную работу систем вентиляции, кондиционирования воздуха, организацию воздушного </w:t>
      </w:r>
      <w:proofErr w:type="spellStart"/>
      <w:r w:rsidRPr="00F57965">
        <w:rPr>
          <w:rFonts w:ascii="Times New Roman" w:hAnsi="Times New Roman" w:cs="Times New Roman"/>
          <w:sz w:val="28"/>
          <w:szCs w:val="28"/>
        </w:rPr>
        <w:t>душирования</w:t>
      </w:r>
      <w:proofErr w:type="spellEnd"/>
      <w:r w:rsidRPr="00F57965">
        <w:rPr>
          <w:rFonts w:ascii="Times New Roman" w:hAnsi="Times New Roman" w:cs="Times New Roman"/>
          <w:sz w:val="28"/>
          <w:szCs w:val="28"/>
        </w:rPr>
        <w:t xml:space="preserve"> и режимов проветривания;</w:t>
      </w:r>
    </w:p>
    <w:p w:rsidR="00F57965" w:rsidRPr="00F57965" w:rsidRDefault="00F57965" w:rsidP="00F57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965">
        <w:rPr>
          <w:rFonts w:ascii="Times New Roman" w:hAnsi="Times New Roman" w:cs="Times New Roman"/>
          <w:sz w:val="28"/>
          <w:szCs w:val="28"/>
        </w:rPr>
        <w:t>- компенсацию неблагоприятного воздействия одного параметра микроклимата изменением другого;</w:t>
      </w:r>
    </w:p>
    <w:p w:rsidR="00F57965" w:rsidRPr="00F57965" w:rsidRDefault="00F57965" w:rsidP="00F57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965">
        <w:rPr>
          <w:rFonts w:ascii="Times New Roman" w:hAnsi="Times New Roman" w:cs="Times New Roman"/>
          <w:sz w:val="28"/>
          <w:szCs w:val="28"/>
        </w:rPr>
        <w:t>- регламентацию времени работы, организацию перерывов, сокращение рабочего дня, организацию питьевого режима;</w:t>
      </w:r>
    </w:p>
    <w:p w:rsidR="00F57965" w:rsidRPr="00F57965" w:rsidRDefault="00F57965" w:rsidP="00F57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965">
        <w:rPr>
          <w:rFonts w:ascii="Times New Roman" w:hAnsi="Times New Roman" w:cs="Times New Roman"/>
          <w:sz w:val="28"/>
          <w:szCs w:val="28"/>
        </w:rPr>
        <w:t xml:space="preserve">- организацию отдыха в санитарно-бытовых помещениях с оптимальными параметрами микроклиматом при работе на открытой территории; </w:t>
      </w:r>
    </w:p>
    <w:p w:rsidR="00F57965" w:rsidRPr="00F57965" w:rsidRDefault="00F57965" w:rsidP="00F57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965">
        <w:rPr>
          <w:rFonts w:ascii="Times New Roman" w:hAnsi="Times New Roman" w:cs="Times New Roman"/>
          <w:sz w:val="28"/>
          <w:szCs w:val="28"/>
        </w:rPr>
        <w:t xml:space="preserve">В помещениях со значительными площадями остекленных поверхностей защита от перегрева при влиянии прямых солнечных лучей в теплый период года должна быть обеспечена устройством жалюзи и другими мерами. При работах на открытой территории в целях защиты работающих от инсоляции, снижения интенсивности солнечного потока на рабочих местах должны применяться переносные тенты, навесы и другие сооружения и приспособления.  </w:t>
      </w:r>
    </w:p>
    <w:p w:rsidR="00F57965" w:rsidRPr="00F57965" w:rsidRDefault="00F57965" w:rsidP="00F57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965">
        <w:rPr>
          <w:rFonts w:ascii="Times New Roman" w:hAnsi="Times New Roman" w:cs="Times New Roman"/>
          <w:sz w:val="28"/>
          <w:szCs w:val="28"/>
        </w:rPr>
        <w:t xml:space="preserve">Работающие обеспечиваются питьевой водой, соответствующей установленным гигиеническим нормативам, определяющим показатели ее безопасности (лабораторный контроль по показателям безопасности проводится ежегодно).  При организации питьевого режима работающих с использованием упакованной питьевой воды и (или) установок с дозированным розливом упакованной питьевой воды (кулеров) и (или) </w:t>
      </w:r>
      <w:r w:rsidRPr="00F57965">
        <w:rPr>
          <w:rFonts w:ascii="Times New Roman" w:hAnsi="Times New Roman" w:cs="Times New Roman"/>
          <w:sz w:val="28"/>
          <w:szCs w:val="28"/>
        </w:rPr>
        <w:lastRenderedPageBreak/>
        <w:t xml:space="preserve">питьевой воды из централизованной системы питьевого водоснабжения должна использоваться одноразовая посуда. Структурные элементы установок с дозированным розливом упакованной питьевой воды (кулеров) должны проходить регулярную очистку и техническое обслуживание в соответствии с рекомендациями поставщика (производителя).       </w:t>
      </w:r>
    </w:p>
    <w:p w:rsidR="00F57965" w:rsidRPr="00F57965" w:rsidRDefault="00F57965" w:rsidP="00F57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965">
        <w:rPr>
          <w:rFonts w:ascii="Times New Roman" w:hAnsi="Times New Roman" w:cs="Times New Roman"/>
          <w:sz w:val="28"/>
          <w:szCs w:val="28"/>
        </w:rPr>
        <w:t xml:space="preserve">          Соответствие параметров микроклимата требованиям гигиенических нормативов обеспечивается функционированием систем вентиляции и кондиционирования воздуха и подтверждается лабораторным контролем. Кондиционирование  должно применяться в замкнутых и небольших по объему производственных помещениях при выполнении операторских и иных работ на постах и пультах управления, в изолированных боксах, кабинах кранов, а также комнатах отдыха. Должны проводиться профилактический осмотр, обслуживание и ремонт систем вентиляции и кондиционирования </w:t>
      </w:r>
    </w:p>
    <w:p w:rsidR="00236B94" w:rsidRDefault="00F57965" w:rsidP="00F57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965">
        <w:rPr>
          <w:rFonts w:ascii="Times New Roman" w:hAnsi="Times New Roman" w:cs="Times New Roman"/>
          <w:sz w:val="28"/>
          <w:szCs w:val="28"/>
        </w:rPr>
        <w:t xml:space="preserve">        Гигиенические нормы показателей микроклимата для разных категорией работ с учетом энергозатрат будут отличаться. Так для теплового периода года, для различных рабочих мест установлены свои нормативы: - при работе с незначительным физическим напряжением (офисы, сфер управления, швейное производство) установлены допустимый норматив 21-28</w:t>
      </w:r>
      <w:proofErr w:type="gramStart"/>
      <w:r w:rsidRPr="00F57965">
        <w:rPr>
          <w:rFonts w:ascii="Times New Roman" w:hAnsi="Times New Roman" w:cs="Times New Roman"/>
          <w:sz w:val="28"/>
          <w:szCs w:val="28"/>
        </w:rPr>
        <w:t xml:space="preserve"> °С</w:t>
      </w:r>
      <w:proofErr w:type="gramEnd"/>
      <w:r w:rsidRPr="00F57965">
        <w:rPr>
          <w:rFonts w:ascii="Times New Roman" w:hAnsi="Times New Roman" w:cs="Times New Roman"/>
          <w:sz w:val="28"/>
          <w:szCs w:val="28"/>
        </w:rPr>
        <w:t>; - при работе с некоторым физическим усилием (предприятия связи, мастера, контролеры) – 20-28°С; - при работе с постоянной ходьбой и перемещением небольших предметов (механосборочные, прядильно-ткацкие цеха) – 18-27°С.</w:t>
      </w:r>
    </w:p>
    <w:p w:rsidR="00236B94" w:rsidRDefault="00236B94" w:rsidP="00F57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6B94" w:rsidRDefault="00236B94" w:rsidP="00F57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965">
        <w:rPr>
          <w:rFonts w:ascii="Times New Roman" w:hAnsi="Times New Roman" w:cs="Times New Roman"/>
          <w:sz w:val="28"/>
          <w:szCs w:val="28"/>
        </w:rPr>
        <w:t xml:space="preserve">врач-гигиенист (заведующий)  </w:t>
      </w:r>
    </w:p>
    <w:p w:rsidR="00236B94" w:rsidRDefault="00236B94" w:rsidP="00F57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965">
        <w:rPr>
          <w:rFonts w:ascii="Times New Roman" w:hAnsi="Times New Roman" w:cs="Times New Roman"/>
          <w:sz w:val="28"/>
          <w:szCs w:val="28"/>
        </w:rPr>
        <w:t>отделения гигиены труда</w:t>
      </w:r>
    </w:p>
    <w:p w:rsidR="00236B94" w:rsidRDefault="00236B94" w:rsidP="00F57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965">
        <w:rPr>
          <w:rFonts w:ascii="Times New Roman" w:hAnsi="Times New Roman" w:cs="Times New Roman"/>
          <w:sz w:val="28"/>
          <w:szCs w:val="28"/>
        </w:rPr>
        <w:t>санитарно-противоэпидемического отдела</w:t>
      </w:r>
    </w:p>
    <w:p w:rsidR="00236B94" w:rsidRDefault="00236B94" w:rsidP="00236B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 «Центр гигиены и эпидемиологии</w:t>
      </w:r>
      <w:r w:rsidRPr="00F579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6B94" w:rsidRPr="00F57965" w:rsidRDefault="00236B94" w:rsidP="00236B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965">
        <w:rPr>
          <w:rFonts w:ascii="Times New Roman" w:hAnsi="Times New Roman" w:cs="Times New Roman"/>
          <w:sz w:val="28"/>
          <w:szCs w:val="28"/>
        </w:rPr>
        <w:t>Ленинского района г</w:t>
      </w:r>
      <w:proofErr w:type="gramStart"/>
      <w:r w:rsidRPr="00F57965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F57965">
        <w:rPr>
          <w:rFonts w:ascii="Times New Roman" w:hAnsi="Times New Roman" w:cs="Times New Roman"/>
          <w:sz w:val="28"/>
          <w:szCs w:val="28"/>
        </w:rPr>
        <w:t>инска</w:t>
      </w:r>
      <w:r w:rsidRPr="00236B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F57965">
        <w:rPr>
          <w:rFonts w:ascii="Times New Roman" w:hAnsi="Times New Roman" w:cs="Times New Roman"/>
          <w:sz w:val="28"/>
          <w:szCs w:val="28"/>
        </w:rPr>
        <w:t>Старовойтова Н.В.</w:t>
      </w:r>
    </w:p>
    <w:p w:rsidR="00236B94" w:rsidRDefault="00236B94" w:rsidP="00F57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C5A" w:rsidRPr="00F57965" w:rsidRDefault="00C57C5A" w:rsidP="00F57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57C5A" w:rsidRPr="00F57965" w:rsidSect="007502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7C5A"/>
    <w:rsid w:val="00236B94"/>
    <w:rsid w:val="00345BEB"/>
    <w:rsid w:val="0075021C"/>
    <w:rsid w:val="00B8140F"/>
    <w:rsid w:val="00C57C5A"/>
    <w:rsid w:val="00F579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21C"/>
  </w:style>
  <w:style w:type="paragraph" w:styleId="1">
    <w:name w:val="heading 1"/>
    <w:basedOn w:val="a"/>
    <w:next w:val="a"/>
    <w:link w:val="10"/>
    <w:uiPriority w:val="9"/>
    <w:qFormat/>
    <w:rsid w:val="00C57C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7C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7C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7C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7C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7C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7C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7C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7C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7C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7C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7C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7C5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7C5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7C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7C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7C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7C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7C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57C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7C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57C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57C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57C5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57C5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57C5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57C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57C5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57C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643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АВДЕЕВА Алла</dc:creator>
  <cp:keywords/>
  <dc:description/>
  <cp:lastModifiedBy>chernyvskay</cp:lastModifiedBy>
  <cp:revision>4</cp:revision>
  <cp:lastPrinted>2026-06-29T09:04:00Z</cp:lastPrinted>
  <dcterms:created xsi:type="dcterms:W3CDTF">2026-06-29T09:01:00Z</dcterms:created>
  <dcterms:modified xsi:type="dcterms:W3CDTF">2026-06-29T09:27:00Z</dcterms:modified>
</cp:coreProperties>
</file>