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A2E" w:rsidRPr="00522EDD" w:rsidRDefault="00906E70" w:rsidP="00AB1B57">
      <w:pP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                        </w:t>
      </w:r>
      <w:r w:rsidR="00AB1B5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</w:t>
      </w:r>
      <w:r w:rsidR="007B575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AB1B5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="00915B2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    </w:t>
      </w:r>
      <w:r w:rsidR="00522EDD" w:rsidRPr="00522EDD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Лето и </w:t>
      </w:r>
      <w:r w:rsidR="00915B2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сальмонеллёз</w:t>
      </w:r>
    </w:p>
    <w:p w:rsidR="005D0F19" w:rsidRDefault="005D0F19" w:rsidP="00AB1B57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5D0F19" w:rsidRPr="005D0F19" w:rsidRDefault="0043452F" w:rsidP="00AB1B57">
      <w:pP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430530</wp:posOffset>
            </wp:positionV>
            <wp:extent cx="2519045" cy="1676400"/>
            <wp:effectExtent l="19050" t="0" r="0" b="0"/>
            <wp:wrapSquare wrapText="bothSides"/>
            <wp:docPr id="1" name="Рисунок 1" descr="ЛЕТО И КИШЕЧНЫЕ ИНФЕК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ТО И КИШЕЧНЫЕ ИНФЕКЦИ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0F19" w:rsidRPr="005D0F19">
        <w:rPr>
          <w:rFonts w:ascii="Times New Roman" w:eastAsia="Times New Roman" w:hAnsi="Times New Roman"/>
          <w:sz w:val="28"/>
          <w:szCs w:val="28"/>
          <w:lang w:eastAsia="ru-RU"/>
        </w:rPr>
        <w:t>Летом во</w:t>
      </w:r>
      <w:r w:rsidR="005D0F19" w:rsidRPr="005D0F19">
        <w:rPr>
          <w:rFonts w:ascii="Times New Roman" w:eastAsia="Times New Roman" w:hAnsi="Times New Roman"/>
          <w:color w:val="0070C0"/>
          <w:sz w:val="28"/>
          <w:szCs w:val="28"/>
          <w:lang w:eastAsia="ru-RU"/>
        </w:rPr>
        <w:t xml:space="preserve"> </w:t>
      </w:r>
      <w:r w:rsidR="005D0F19" w:rsidRPr="005D0F19">
        <w:rPr>
          <w:rFonts w:ascii="Times New Roman" w:eastAsia="Times New Roman" w:hAnsi="Times New Roman"/>
          <w:sz w:val="28"/>
          <w:szCs w:val="28"/>
          <w:lang w:eastAsia="ru-RU"/>
        </w:rPr>
        <w:t>время отпусков, люди чаще выезжают на отдых на природу, на дачу. В это время чаще происходит</w:t>
      </w:r>
      <w:r w:rsidR="00300050">
        <w:rPr>
          <w:rFonts w:ascii="Times New Roman" w:eastAsia="Times New Roman" w:hAnsi="Times New Roman"/>
          <w:sz w:val="28"/>
          <w:szCs w:val="28"/>
          <w:lang w:eastAsia="ru-RU"/>
        </w:rPr>
        <w:t xml:space="preserve"> заражение</w:t>
      </w:r>
      <w:r w:rsidR="005D0F19" w:rsidRPr="005D0F19">
        <w:rPr>
          <w:rFonts w:ascii="Times New Roman" w:eastAsia="Times New Roman" w:hAnsi="Times New Roman"/>
          <w:sz w:val="28"/>
          <w:szCs w:val="28"/>
          <w:lang w:eastAsia="ru-RU"/>
        </w:rPr>
        <w:t xml:space="preserve"> кишечными инфекциями.</w:t>
      </w:r>
    </w:p>
    <w:p w:rsidR="00BD6A2E" w:rsidRPr="005D0F19" w:rsidRDefault="00BD6A2E" w:rsidP="00BD6A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</w:rPr>
      </w:pPr>
      <w:r w:rsidRPr="005D0F19">
        <w:rPr>
          <w:b/>
          <w:color w:val="000000" w:themeColor="text1"/>
          <w:sz w:val="28"/>
          <w:szCs w:val="28"/>
        </w:rPr>
        <w:t xml:space="preserve">Сальмонеллез – острая кишечная инфекция, вызываемая многочисленными возбудителями из рода сальмонелл. </w:t>
      </w:r>
    </w:p>
    <w:p w:rsidR="00BD6A2E" w:rsidRPr="005D0F19" w:rsidRDefault="00BD6A2E" w:rsidP="00BD6A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0F19">
        <w:rPr>
          <w:color w:val="000000" w:themeColor="text1"/>
          <w:sz w:val="28"/>
          <w:szCs w:val="28"/>
        </w:rPr>
        <w:t>Основными источниками инфекции являются животные, изредка люди. Бессимптомное течение сальмонеллеза установлено у многих видов сельскохозяйственных животных, кошек, собак, грызунов, птиц. Источниками "госпитальных" штаммов являются люди – медперсонал и пациенты, находящиеся в стационарах.</w:t>
      </w:r>
    </w:p>
    <w:p w:rsidR="00BD6A2E" w:rsidRPr="005D0F19" w:rsidRDefault="00BD6A2E" w:rsidP="00BD6A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0F19">
        <w:rPr>
          <w:color w:val="000000" w:themeColor="text1"/>
          <w:sz w:val="28"/>
          <w:szCs w:val="28"/>
        </w:rPr>
        <w:t>Основной путь передачи сальмонеллеза – пищевой, при этом факторами передачи инфекции могут быть различные пищевые продукты: мясо млекопитающих, птиц, рыба, яйца и яичные продукты, молоко и молочные продукты и др. Еще одним путем передачи инфекции является водный, где фактором передачи является вода открытых водоемов или водопроводная вода в условиях аварийных ситуаций.</w:t>
      </w:r>
      <w:r w:rsidR="00E64D8F" w:rsidRPr="005D0F19">
        <w:rPr>
          <w:color w:val="000000" w:themeColor="text1"/>
          <w:sz w:val="28"/>
          <w:szCs w:val="28"/>
        </w:rPr>
        <w:t xml:space="preserve"> Коварство заболевания заключается в том, что сальмонелла, попавшая в пищевой продукт, практически никак не изменяет его внешний вид и не влияет его вкусовые качества.</w:t>
      </w:r>
    </w:p>
    <w:p w:rsidR="00BD6A2E" w:rsidRPr="005D0F19" w:rsidRDefault="00BD6A2E" w:rsidP="00BD6A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0F19">
        <w:rPr>
          <w:color w:val="000000" w:themeColor="text1"/>
          <w:sz w:val="28"/>
          <w:szCs w:val="28"/>
        </w:rPr>
        <w:t>Инкубационный период</w:t>
      </w:r>
      <w:r w:rsidR="003A2F7D" w:rsidRPr="005D0F19">
        <w:rPr>
          <w:color w:val="000000" w:themeColor="text1"/>
          <w:sz w:val="28"/>
          <w:szCs w:val="28"/>
        </w:rPr>
        <w:t xml:space="preserve"> при данном заболевании</w:t>
      </w:r>
      <w:r w:rsidRPr="005D0F19">
        <w:rPr>
          <w:color w:val="000000" w:themeColor="text1"/>
          <w:sz w:val="28"/>
          <w:szCs w:val="28"/>
        </w:rPr>
        <w:t xml:space="preserve"> колеблется от 6 часов до 2-3 суток, составляя в среднем 12-24 часа.</w:t>
      </w:r>
      <w:r w:rsidR="003A2F7D" w:rsidRPr="005D0F19">
        <w:rPr>
          <w:color w:val="000000" w:themeColor="text1"/>
          <w:sz w:val="28"/>
          <w:szCs w:val="28"/>
        </w:rPr>
        <w:t xml:space="preserve"> </w:t>
      </w:r>
      <w:r w:rsidRPr="005D0F19">
        <w:rPr>
          <w:color w:val="000000" w:themeColor="text1"/>
          <w:sz w:val="28"/>
          <w:szCs w:val="28"/>
        </w:rPr>
        <w:t xml:space="preserve">Сальмонеллез начинается остро: </w:t>
      </w:r>
      <w:r w:rsidR="003A2F7D" w:rsidRPr="005D0F19">
        <w:rPr>
          <w:color w:val="000000" w:themeColor="text1"/>
          <w:sz w:val="28"/>
          <w:szCs w:val="28"/>
        </w:rPr>
        <w:t>повышается температура до 38-39</w:t>
      </w:r>
      <w:proofErr w:type="gramStart"/>
      <w:r w:rsidR="003A2F7D" w:rsidRPr="005D0F19">
        <w:rPr>
          <w:color w:val="000000" w:themeColor="text1"/>
          <w:sz w:val="28"/>
          <w:szCs w:val="28"/>
        </w:rPr>
        <w:t>°С</w:t>
      </w:r>
      <w:proofErr w:type="gramEnd"/>
      <w:r w:rsidR="003A2F7D" w:rsidRPr="005D0F19">
        <w:rPr>
          <w:color w:val="000000" w:themeColor="text1"/>
          <w:sz w:val="28"/>
          <w:szCs w:val="28"/>
        </w:rPr>
        <w:t xml:space="preserve">, появляются озноб, </w:t>
      </w:r>
      <w:r w:rsidRPr="005D0F19">
        <w:rPr>
          <w:color w:val="000000" w:themeColor="text1"/>
          <w:sz w:val="28"/>
          <w:szCs w:val="28"/>
        </w:rPr>
        <w:t>головная боль, слабость, недомогание, схваткообразные б</w:t>
      </w:r>
      <w:r w:rsidR="003A2F7D" w:rsidRPr="005D0F19">
        <w:rPr>
          <w:color w:val="000000" w:themeColor="text1"/>
          <w:sz w:val="28"/>
          <w:szCs w:val="28"/>
        </w:rPr>
        <w:t>оли в животе, тошнота и рвота, жидкий с</w:t>
      </w:r>
      <w:r w:rsidRPr="005D0F19">
        <w:rPr>
          <w:color w:val="000000" w:themeColor="text1"/>
          <w:sz w:val="28"/>
          <w:szCs w:val="28"/>
        </w:rPr>
        <w:t>тул</w:t>
      </w:r>
      <w:r w:rsidR="00E64D8F" w:rsidRPr="005D0F19">
        <w:rPr>
          <w:color w:val="000000" w:themeColor="text1"/>
          <w:sz w:val="28"/>
          <w:szCs w:val="28"/>
        </w:rPr>
        <w:t xml:space="preserve">. </w:t>
      </w:r>
      <w:r w:rsidRPr="005D0F19">
        <w:rPr>
          <w:color w:val="000000" w:themeColor="text1"/>
          <w:sz w:val="28"/>
          <w:szCs w:val="28"/>
        </w:rPr>
        <w:t xml:space="preserve">Продолжительность заболевания в большинстве случаев </w:t>
      </w:r>
      <w:r w:rsidR="00E64D8F" w:rsidRPr="005D0F19">
        <w:rPr>
          <w:color w:val="000000" w:themeColor="text1"/>
          <w:sz w:val="28"/>
          <w:szCs w:val="28"/>
        </w:rPr>
        <w:t xml:space="preserve">составляет </w:t>
      </w:r>
      <w:r w:rsidRPr="005D0F19">
        <w:rPr>
          <w:color w:val="000000" w:themeColor="text1"/>
          <w:sz w:val="28"/>
          <w:szCs w:val="28"/>
        </w:rPr>
        <w:t>от 2 до 10 суток.</w:t>
      </w:r>
    </w:p>
    <w:p w:rsidR="00BD6A2E" w:rsidRPr="005D0F19" w:rsidRDefault="00BD6A2E" w:rsidP="00BD6A2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D0F19">
        <w:rPr>
          <w:color w:val="000000" w:themeColor="text1"/>
          <w:sz w:val="28"/>
          <w:szCs w:val="28"/>
        </w:rPr>
        <w:t>Профилактика сальмонеллеза</w:t>
      </w:r>
      <w:r w:rsidR="00E64D8F" w:rsidRPr="005D0F19">
        <w:rPr>
          <w:color w:val="000000" w:themeColor="text1"/>
          <w:sz w:val="28"/>
          <w:szCs w:val="28"/>
        </w:rPr>
        <w:t xml:space="preserve">. </w:t>
      </w:r>
      <w:r w:rsidRPr="005D0F19">
        <w:rPr>
          <w:color w:val="000000" w:themeColor="text1"/>
          <w:sz w:val="28"/>
          <w:szCs w:val="28"/>
        </w:rPr>
        <w:t>Профилактика сальмонеллеза направлена на предупреждение распространения сальмонеллеза среди домашних животных, соблюдение санитарного режима на предприятиях пищевой промышленности и общественного питания. Решающее значение при этом имеет механизация и автоматизация технологических процессов на предприятиях, изготавливающих продукты питания</w:t>
      </w:r>
    </w:p>
    <w:p w:rsidR="00E64D8F" w:rsidRPr="005D0F19" w:rsidRDefault="00E64D8F" w:rsidP="00E64D8F">
      <w:pP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D0F1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Как же избежать сальмонеллеза? Для этого достаточно соблюдать обычные правила гигиены, которые с детства знакомы каждому. Эти правила относятся не только к сальмонеллезу, но и к остальным кишечным инфекциям.</w:t>
      </w:r>
    </w:p>
    <w:p w:rsidR="00BD6A2E" w:rsidRPr="005D0F19" w:rsidRDefault="00E64D8F" w:rsidP="00BD6A2E">
      <w:pPr>
        <w:shd w:val="clear" w:color="auto" w:fill="FFFFFF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Необходимо</w:t>
      </w:r>
      <w:r w:rsidR="00BD6A2E" w:rsidRPr="005D0F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соблюдать </w:t>
      </w:r>
      <w:r w:rsidRPr="005D0F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следующие</w:t>
      </w:r>
      <w:r w:rsidR="00BD6A2E" w:rsidRPr="005D0F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правила и нормы </w:t>
      </w:r>
      <w:r w:rsidRPr="005D0F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 приготовлении</w:t>
      </w:r>
      <w:r w:rsidR="00BD6A2E" w:rsidRPr="005D0F1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пищи:</w:t>
      </w:r>
    </w:p>
    <w:p w:rsidR="00973BD7" w:rsidRPr="005D0F19" w:rsidRDefault="00973BD7" w:rsidP="00A371F9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посещения туалета</w:t>
      </w:r>
      <w:r w:rsidR="00C13202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возвращения домой с улицы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перед едой необходимо обязательно мыть руки с мылом.</w:t>
      </w:r>
      <w:r w:rsidR="00A371F9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Мойте руки перед тем, как начать приготовление пищи. Необходимо нанести мыло или мыльный </w:t>
      </w:r>
      <w:r w:rsidR="00A371F9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раствор на ладони, тщательно оттирая ладони и тыльную часть руки, при этом обращать внимание на неровности кожи и пространства под ногтями, после чего смыть водой мыльную пену с рук, намылить вторично, протереть руки и вновь смыть водой.</w:t>
      </w:r>
    </w:p>
    <w:p w:rsidR="00973BD7" w:rsidRPr="005D0F19" w:rsidRDefault="00973BD7" w:rsidP="00973BD7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употреблять полусырые продукты: употребление недоваренных или недожаренных мяса, курицы, яиц не безопасно, поскольку в них могут сохраняться сальмонеллы.</w:t>
      </w:r>
    </w:p>
    <w:p w:rsidR="00973BD7" w:rsidRPr="005D0F19" w:rsidRDefault="00973BD7" w:rsidP="00973BD7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Готовые продукты (особенно салаты, изделия с фаршем или с кремом) нужно хранить только в холодильнике.</w:t>
      </w:r>
    </w:p>
    <w:p w:rsidR="00973BD7" w:rsidRPr="005D0F19" w:rsidRDefault="00973BD7" w:rsidP="00973BD7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Сырые и готовые продукты обязательно следует разделывать на разных досках и разными ножами.</w:t>
      </w:r>
    </w:p>
    <w:p w:rsidR="00973BD7" w:rsidRPr="005D0F19" w:rsidRDefault="00973BD7" w:rsidP="00973BD7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Внимательно изучайте сроки годности и условия хранения продуктов в магазинах. Если мясо хранится на витрине без охлаждения или на жаре, под солнцем </w:t>
      </w:r>
      <w:r w:rsidR="00C13202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(что зачастую можно увидеть в местах несанкционированной торговли), следует подумать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13202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несколько раз, а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стоит ли </w:t>
      </w:r>
      <w:r w:rsidR="00C13202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рисковать</w:t>
      </w:r>
      <w:r w:rsidR="00C13202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своим здоровьем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371F9" w:rsidRPr="005D0F19" w:rsidRDefault="00973BD7" w:rsidP="00A371F9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r w:rsidR="00C13202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следует приобретать мясные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продукты в магазине, где продавец на одних и тех же весах взвешивает </w:t>
      </w:r>
      <w:r w:rsidR="00C13202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мясо и колбасные изделия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13202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ведь сырая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C13202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готовая продукция должна взвешиваться отдельно.</w:t>
      </w:r>
    </w:p>
    <w:p w:rsidR="00C13202" w:rsidRPr="005D0F19" w:rsidRDefault="00C13202" w:rsidP="00C13202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Обязательно мойте куриные яйца, п</w:t>
      </w:r>
      <w:r w:rsidR="00973BD7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ричем сразу, </w:t>
      </w:r>
      <w:proofErr w:type="gramStart"/>
      <w:r w:rsidR="00973BD7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proofErr w:type="gramEnd"/>
      <w:r w:rsidR="00973BD7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только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973BD7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 принесли их из магазина.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973BD7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олько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этого можно закладывать их в холодильник на хранение.</w:t>
      </w:r>
    </w:p>
    <w:p w:rsidR="00C13202" w:rsidRPr="005D0F19" w:rsidRDefault="00C13202" w:rsidP="00C13202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ешьте сырые яйца, если вы не уверены в их безопасности.</w:t>
      </w:r>
    </w:p>
    <w:p w:rsidR="00C13202" w:rsidRPr="005D0F19" w:rsidRDefault="00C13202" w:rsidP="00C13202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Помните о том</w:t>
      </w:r>
      <w:r w:rsidR="00973BD7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973BD7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сальмонеллы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могут заноситься на продукты вторично, когда </w:t>
      </w:r>
      <w:r w:rsidR="00973BD7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остаются на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полотенце для рук, лопатке</w:t>
      </w:r>
      <w:r w:rsidR="00973BD7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готовки или н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ноже, которым разбивали яйца.</w:t>
      </w:r>
    </w:p>
    <w:p w:rsidR="00BD6A2E" w:rsidRPr="005D0F19" w:rsidRDefault="00C13202" w:rsidP="00BD6A2E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Тщательно промывайте</w:t>
      </w:r>
      <w:r w:rsidR="00BD6A2E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водой мясо и субпродукты, идущие на приготовление пищи;</w:t>
      </w:r>
    </w:p>
    <w:p w:rsidR="00BD6A2E" w:rsidRPr="005D0F19" w:rsidRDefault="00C13202" w:rsidP="00BD6A2E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используйте</w:t>
      </w:r>
      <w:r w:rsidR="00BD6A2E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пищу и для приготовления блюд продукты с истекшим сроком годности;</w:t>
      </w:r>
    </w:p>
    <w:p w:rsidR="00A371F9" w:rsidRPr="005D0F19" w:rsidRDefault="00A371F9" w:rsidP="00BD6A2E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Скоропортящиеся пищевые продукты (молочные, мясные, майонез, яйца) необходимо хранить в холодильнике при температуре +2</w:t>
      </w:r>
      <w:proofErr w:type="gramStart"/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°С</w:t>
      </w:r>
      <w:proofErr w:type="gramEnd"/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+6°С.</w:t>
      </w:r>
    </w:p>
    <w:p w:rsidR="00A371F9" w:rsidRPr="005D0F19" w:rsidRDefault="00A371F9" w:rsidP="00BD6A2E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Создайте условия для раздельного хранения сырой от готовой продукции. Для этого нужно использовать кастрюли, целлофановые пакеты, которые помогут изолировать продукты друг от друга. Не допускайте соприкосновения сырых и готовых изделий. Мясо, птицу в домашнем холодильнике желательно хранить на отдельной полке.</w:t>
      </w:r>
      <w:r w:rsidRPr="005D0F19">
        <w:rPr>
          <w:sz w:val="28"/>
          <w:szCs w:val="28"/>
        </w:rPr>
        <w:t xml:space="preserve">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Яйца нужно хранить в холодильнике в специальных ячейках. Ячейки для хранения яиц нужно мыть как можно чаще. </w:t>
      </w:r>
    </w:p>
    <w:p w:rsidR="00BD6A2E" w:rsidRPr="005D0F19" w:rsidRDefault="00C13202" w:rsidP="00BD6A2E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BD6A2E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щательно м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ойте</w:t>
      </w:r>
      <w:r w:rsidR="00BD6A2E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посуду и кухонные принадлежности;</w:t>
      </w:r>
    </w:p>
    <w:p w:rsidR="00A371F9" w:rsidRPr="005D0F19" w:rsidRDefault="00C13202" w:rsidP="00A371F9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используйте</w:t>
      </w:r>
      <w:r w:rsidR="00BD6A2E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один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тот же </w:t>
      </w:r>
      <w:r w:rsidR="00BD6A2E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нож для нарезки овощей и мяса;</w:t>
      </w:r>
    </w:p>
    <w:p w:rsidR="00BD6A2E" w:rsidRPr="005D0F19" w:rsidRDefault="00A371F9" w:rsidP="00A371F9">
      <w:pPr>
        <w:numPr>
          <w:ilvl w:val="0"/>
          <w:numId w:val="1"/>
        </w:numPr>
        <w:shd w:val="clear" w:color="auto" w:fill="FFFFFF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BD6A2E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избежание </w:t>
      </w:r>
      <w:r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контаминации сальмонеллами</w:t>
      </w:r>
      <w:r w:rsidR="00BD6A2E" w:rsidRPr="005D0F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следует покупать уже готовую пищу в открытых уличных ларьках, лавках, питаться в не внушающих доверия местах общественного питания. </w:t>
      </w:r>
    </w:p>
    <w:p w:rsidR="005D0F19" w:rsidRDefault="005D0F19" w:rsidP="005D0F19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b/>
          <w:sz w:val="28"/>
          <w:szCs w:val="28"/>
          <w:u w:val="single"/>
        </w:rPr>
      </w:pPr>
      <w:r w:rsidRPr="005D0F19">
        <w:rPr>
          <w:b/>
          <w:sz w:val="28"/>
          <w:szCs w:val="28"/>
          <w:u w:val="single"/>
        </w:rPr>
        <w:lastRenderedPageBreak/>
        <w:t>При появлении признаков заболевания  сальмонеллезом необходимо:</w:t>
      </w:r>
    </w:p>
    <w:p w:rsidR="00167BDA" w:rsidRPr="005D0F19" w:rsidRDefault="00167BDA" w:rsidP="005D0F19">
      <w:pPr>
        <w:pStyle w:val="a3"/>
        <w:shd w:val="clear" w:color="auto" w:fill="FFFFFF"/>
        <w:spacing w:before="0" w:beforeAutospacing="0" w:after="0" w:afterAutospacing="0"/>
        <w:ind w:left="720"/>
        <w:textAlignment w:val="baseline"/>
        <w:rPr>
          <w:b/>
          <w:sz w:val="28"/>
          <w:szCs w:val="28"/>
        </w:rPr>
      </w:pPr>
    </w:p>
    <w:p w:rsidR="005D0F19" w:rsidRPr="005D0F19" w:rsidRDefault="005D0F19" w:rsidP="00915B2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D0F19">
        <w:rPr>
          <w:color w:val="000000"/>
          <w:sz w:val="28"/>
          <w:szCs w:val="28"/>
        </w:rPr>
        <w:t>- обратиться за медицинской помощью</w:t>
      </w:r>
    </w:p>
    <w:p w:rsidR="005D0F19" w:rsidRPr="005D0F19" w:rsidRDefault="005D0F19" w:rsidP="00915B2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D0F19">
        <w:rPr>
          <w:color w:val="000000"/>
          <w:sz w:val="28"/>
          <w:szCs w:val="28"/>
        </w:rPr>
        <w:t>- не участвовать в приготовлении пищи для других людей</w:t>
      </w:r>
    </w:p>
    <w:p w:rsidR="005D0F19" w:rsidRPr="005D0F19" w:rsidRDefault="005D0F19" w:rsidP="00915B27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D0F19">
        <w:rPr>
          <w:color w:val="000000"/>
          <w:sz w:val="28"/>
          <w:szCs w:val="28"/>
        </w:rPr>
        <w:t>- не заниматься самолечением.</w:t>
      </w:r>
    </w:p>
    <w:p w:rsidR="005D0F19" w:rsidRPr="005D0F19" w:rsidRDefault="005D0F19" w:rsidP="00915B27">
      <w:pPr>
        <w:pStyle w:val="a4"/>
        <w:shd w:val="clear" w:color="auto" w:fill="FFFFFF"/>
        <w:ind w:left="0" w:firstLine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Pr="005D0F19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Соблюдение выше перечисленных правил предохранит Вас от заражения   острых кишечных инфекций, в том числе и сальмонеллезом.</w:t>
      </w:r>
    </w:p>
    <w:p w:rsidR="005D0F19" w:rsidRPr="005D0F19" w:rsidRDefault="005D0F19" w:rsidP="00915B27">
      <w:pPr>
        <w:pStyle w:val="a4"/>
        <w:shd w:val="clear" w:color="auto" w:fill="FFFFFF"/>
        <w:ind w:lef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D0F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Будьте здоровы!</w:t>
      </w:r>
    </w:p>
    <w:p w:rsidR="005D0F19" w:rsidRPr="005D0F19" w:rsidRDefault="005D0F19" w:rsidP="005D0F19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15B27" w:rsidRPr="00363712" w:rsidRDefault="00915B27" w:rsidP="00915B27">
      <w:pPr>
        <w:ind w:firstLine="0"/>
        <w:rPr>
          <w:rFonts w:ascii="Times New Roman" w:hAnsi="Times New Roman"/>
          <w:sz w:val="28"/>
          <w:szCs w:val="28"/>
        </w:rPr>
      </w:pPr>
      <w:r w:rsidRPr="00363712">
        <w:rPr>
          <w:rFonts w:ascii="Times New Roman" w:hAnsi="Times New Roman"/>
          <w:sz w:val="28"/>
          <w:szCs w:val="28"/>
        </w:rPr>
        <w:t>врач-гигиенист</w:t>
      </w:r>
    </w:p>
    <w:p w:rsidR="00915B27" w:rsidRPr="00363712" w:rsidRDefault="00915B27" w:rsidP="00915B27">
      <w:pPr>
        <w:ind w:firstLine="0"/>
        <w:rPr>
          <w:rFonts w:ascii="Times New Roman" w:hAnsi="Times New Roman"/>
          <w:sz w:val="28"/>
          <w:szCs w:val="28"/>
        </w:rPr>
      </w:pPr>
      <w:r w:rsidRPr="00363712">
        <w:rPr>
          <w:rFonts w:ascii="Times New Roman" w:hAnsi="Times New Roman"/>
          <w:sz w:val="28"/>
          <w:szCs w:val="28"/>
        </w:rPr>
        <w:t xml:space="preserve">отделения гигиены питания </w:t>
      </w:r>
    </w:p>
    <w:p w:rsidR="00915B27" w:rsidRPr="00363712" w:rsidRDefault="00915B27" w:rsidP="00915B27">
      <w:pPr>
        <w:ind w:firstLine="0"/>
        <w:rPr>
          <w:rFonts w:ascii="Times New Roman" w:hAnsi="Times New Roman"/>
          <w:sz w:val="28"/>
          <w:szCs w:val="28"/>
        </w:rPr>
      </w:pPr>
      <w:r w:rsidRPr="00363712">
        <w:rPr>
          <w:rFonts w:ascii="Times New Roman" w:hAnsi="Times New Roman"/>
          <w:sz w:val="28"/>
          <w:szCs w:val="28"/>
        </w:rPr>
        <w:t>санитарно-эпидемиологического отдела</w:t>
      </w:r>
    </w:p>
    <w:p w:rsidR="00915B27" w:rsidRPr="00363712" w:rsidRDefault="00915B27" w:rsidP="00915B27">
      <w:pPr>
        <w:ind w:firstLine="0"/>
        <w:rPr>
          <w:rFonts w:ascii="Times New Roman" w:hAnsi="Times New Roman"/>
          <w:sz w:val="28"/>
          <w:szCs w:val="28"/>
        </w:rPr>
      </w:pPr>
      <w:r w:rsidRPr="00363712">
        <w:rPr>
          <w:rFonts w:ascii="Times New Roman" w:hAnsi="Times New Roman"/>
          <w:sz w:val="28"/>
          <w:szCs w:val="28"/>
        </w:rPr>
        <w:t xml:space="preserve">государственного учреждения </w:t>
      </w:r>
    </w:p>
    <w:p w:rsidR="00915B27" w:rsidRPr="00363712" w:rsidRDefault="00915B27" w:rsidP="00915B27">
      <w:pPr>
        <w:ind w:firstLine="0"/>
        <w:rPr>
          <w:rFonts w:ascii="Times New Roman" w:hAnsi="Times New Roman"/>
          <w:sz w:val="28"/>
          <w:szCs w:val="28"/>
        </w:rPr>
      </w:pPr>
      <w:r w:rsidRPr="00363712">
        <w:rPr>
          <w:rFonts w:ascii="Times New Roman" w:hAnsi="Times New Roman"/>
          <w:sz w:val="28"/>
          <w:szCs w:val="28"/>
        </w:rPr>
        <w:t xml:space="preserve">«Центр гигиены и эпидемиологии </w:t>
      </w:r>
    </w:p>
    <w:p w:rsidR="00915B27" w:rsidRPr="00363712" w:rsidRDefault="00915B27" w:rsidP="00915B27">
      <w:pPr>
        <w:ind w:firstLine="0"/>
        <w:rPr>
          <w:rFonts w:ascii="Times New Roman" w:hAnsi="Times New Roman"/>
          <w:sz w:val="28"/>
          <w:szCs w:val="28"/>
        </w:rPr>
      </w:pPr>
      <w:r w:rsidRPr="00363712">
        <w:rPr>
          <w:rFonts w:ascii="Times New Roman" w:hAnsi="Times New Roman"/>
          <w:sz w:val="28"/>
          <w:szCs w:val="28"/>
        </w:rPr>
        <w:t>Ленинского района г</w:t>
      </w:r>
      <w:proofErr w:type="gramStart"/>
      <w:r w:rsidRPr="00363712">
        <w:rPr>
          <w:rFonts w:ascii="Times New Roman" w:hAnsi="Times New Roman"/>
          <w:sz w:val="28"/>
          <w:szCs w:val="28"/>
        </w:rPr>
        <w:t>.М</w:t>
      </w:r>
      <w:proofErr w:type="gramEnd"/>
      <w:r w:rsidRPr="00363712">
        <w:rPr>
          <w:rFonts w:ascii="Times New Roman" w:hAnsi="Times New Roman"/>
          <w:sz w:val="28"/>
          <w:szCs w:val="28"/>
        </w:rPr>
        <w:t xml:space="preserve">инска», </w:t>
      </w:r>
    </w:p>
    <w:p w:rsidR="00915B27" w:rsidRPr="00363712" w:rsidRDefault="00915B27" w:rsidP="00915B27">
      <w:pPr>
        <w:ind w:firstLine="0"/>
        <w:rPr>
          <w:rFonts w:ascii="Times New Roman" w:hAnsi="Times New Roman"/>
          <w:sz w:val="28"/>
          <w:szCs w:val="28"/>
        </w:rPr>
      </w:pPr>
      <w:r w:rsidRPr="00363712">
        <w:rPr>
          <w:rFonts w:ascii="Times New Roman" w:hAnsi="Times New Roman"/>
          <w:sz w:val="28"/>
          <w:szCs w:val="28"/>
        </w:rPr>
        <w:t>кандидат медицинских наук, доцент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Чепелев</w:t>
      </w:r>
      <w:proofErr w:type="spellEnd"/>
      <w:r>
        <w:rPr>
          <w:rFonts w:ascii="Times New Roman" w:hAnsi="Times New Roman"/>
          <w:sz w:val="28"/>
          <w:szCs w:val="28"/>
        </w:rPr>
        <w:t xml:space="preserve"> С.Н.</w:t>
      </w:r>
    </w:p>
    <w:p w:rsidR="00396558" w:rsidRPr="005D0F19" w:rsidRDefault="00396558" w:rsidP="00915B27">
      <w:pPr>
        <w:pStyle w:val="a4"/>
        <w:ind w:left="0" w:firstLine="0"/>
        <w:rPr>
          <w:rFonts w:ascii="Times New Roman" w:hAnsi="Times New Roman" w:cs="Times New Roman"/>
          <w:sz w:val="28"/>
          <w:szCs w:val="28"/>
        </w:rPr>
      </w:pPr>
    </w:p>
    <w:sectPr w:rsidR="00396558" w:rsidRPr="005D0F19" w:rsidSect="00BD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B321F"/>
    <w:multiLevelType w:val="multilevel"/>
    <w:tmpl w:val="AE8CB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377E44"/>
    <w:multiLevelType w:val="multilevel"/>
    <w:tmpl w:val="79425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A2E"/>
    <w:rsid w:val="000543AA"/>
    <w:rsid w:val="0010053B"/>
    <w:rsid w:val="00167BDA"/>
    <w:rsid w:val="001B5D3A"/>
    <w:rsid w:val="00277E75"/>
    <w:rsid w:val="002849C9"/>
    <w:rsid w:val="00300050"/>
    <w:rsid w:val="00396558"/>
    <w:rsid w:val="003A2F7D"/>
    <w:rsid w:val="0043452F"/>
    <w:rsid w:val="00441EE4"/>
    <w:rsid w:val="00522EDD"/>
    <w:rsid w:val="005D0F19"/>
    <w:rsid w:val="007B575D"/>
    <w:rsid w:val="00906E70"/>
    <w:rsid w:val="00915B27"/>
    <w:rsid w:val="00942FA1"/>
    <w:rsid w:val="00973BD7"/>
    <w:rsid w:val="009C4AC7"/>
    <w:rsid w:val="00A371F9"/>
    <w:rsid w:val="00A423FF"/>
    <w:rsid w:val="00A8472B"/>
    <w:rsid w:val="00AB1B57"/>
    <w:rsid w:val="00B0608F"/>
    <w:rsid w:val="00B91704"/>
    <w:rsid w:val="00BD2656"/>
    <w:rsid w:val="00BD6A2E"/>
    <w:rsid w:val="00C13202"/>
    <w:rsid w:val="00D03D1D"/>
    <w:rsid w:val="00DE530D"/>
    <w:rsid w:val="00DF1E9D"/>
    <w:rsid w:val="00E64D8F"/>
    <w:rsid w:val="00EC3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6A2E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9655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45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45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chernyvskay</cp:lastModifiedBy>
  <cp:revision>21</cp:revision>
  <dcterms:created xsi:type="dcterms:W3CDTF">2020-07-13T07:47:00Z</dcterms:created>
  <dcterms:modified xsi:type="dcterms:W3CDTF">2026-06-29T08:09:00Z</dcterms:modified>
</cp:coreProperties>
</file>