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85C" w:rsidRDefault="00F91756" w:rsidP="0032685C">
      <w:pPr>
        <w:spacing w:after="0" w:line="240" w:lineRule="auto"/>
        <w:ind w:firstLine="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К сведению </w:t>
      </w:r>
      <w:r w:rsidR="0017742C">
        <w:rPr>
          <w:rFonts w:ascii="Times New Roman" w:eastAsia="Times New Roman" w:hAnsi="Times New Roman" w:cs="Times New Roman"/>
          <w:b/>
          <w:sz w:val="28"/>
          <w:szCs w:val="28"/>
          <w:lang w:eastAsia="ru-RU"/>
        </w:rPr>
        <w:t>работающих граждан</w:t>
      </w:r>
    </w:p>
    <w:p w:rsidR="004A6692" w:rsidRDefault="0017742C" w:rsidP="0032685C">
      <w:pPr>
        <w:spacing w:after="0" w:line="240" w:lineRule="auto"/>
        <w:ind w:firstLine="709"/>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Когда работодатель должен оплатить больничный </w:t>
      </w:r>
    </w:p>
    <w:p w:rsidR="00544880" w:rsidRDefault="00544880" w:rsidP="00E22C37">
      <w:pPr>
        <w:spacing w:after="0" w:line="240" w:lineRule="auto"/>
        <w:ind w:firstLine="709"/>
        <w:jc w:val="both"/>
        <w:rPr>
          <w:rFonts w:ascii="Times New Roman" w:eastAsia="Times New Roman" w:hAnsi="Times New Roman" w:cs="Times New Roman"/>
          <w:b/>
          <w:sz w:val="28"/>
          <w:szCs w:val="28"/>
          <w:lang w:eastAsia="ru-RU"/>
        </w:rPr>
      </w:pPr>
    </w:p>
    <w:p w:rsidR="0017742C" w:rsidRPr="00144FF3" w:rsidRDefault="0060241D" w:rsidP="00144FF3">
      <w:pPr>
        <w:autoSpaceDE w:val="0"/>
        <w:autoSpaceDN w:val="0"/>
        <w:adjustRightInd w:val="0"/>
        <w:spacing w:after="0" w:line="240" w:lineRule="auto"/>
        <w:ind w:firstLine="539"/>
        <w:jc w:val="both"/>
        <w:rPr>
          <w:rFonts w:ascii="Times New Roman" w:eastAsia="Times New Roman" w:hAnsi="Times New Roman" w:cs="Times New Roman"/>
          <w:color w:val="FF0000"/>
          <w:sz w:val="27"/>
          <w:szCs w:val="27"/>
          <w:lang w:eastAsia="ru-RU"/>
        </w:rPr>
      </w:pPr>
      <w:r>
        <w:rPr>
          <w:rFonts w:ascii="Times New Roman" w:eastAsia="Times New Roman" w:hAnsi="Times New Roman" w:cs="Times New Roman"/>
          <w:sz w:val="27"/>
          <w:szCs w:val="27"/>
          <w:lang w:eastAsia="ru-RU"/>
        </w:rPr>
        <w:t xml:space="preserve">Законодательством Республики Беларусь предусмотрена обязанность работодателя выплачивать  </w:t>
      </w:r>
      <w:r w:rsidR="00144FF3" w:rsidRPr="00144FF3">
        <w:rPr>
          <w:rFonts w:ascii="Times New Roman" w:eastAsia="Times New Roman" w:hAnsi="Times New Roman" w:cs="Times New Roman"/>
          <w:sz w:val="27"/>
          <w:szCs w:val="27"/>
          <w:lang w:eastAsia="ru-RU"/>
        </w:rPr>
        <w:t>пособи</w:t>
      </w:r>
      <w:r>
        <w:rPr>
          <w:rFonts w:ascii="Times New Roman" w:eastAsia="Times New Roman" w:hAnsi="Times New Roman" w:cs="Times New Roman"/>
          <w:sz w:val="27"/>
          <w:szCs w:val="27"/>
          <w:lang w:eastAsia="ru-RU"/>
        </w:rPr>
        <w:t>я</w:t>
      </w:r>
      <w:r w:rsidR="00144FF3" w:rsidRPr="00144FF3">
        <w:rPr>
          <w:rFonts w:ascii="Times New Roman" w:eastAsia="Times New Roman" w:hAnsi="Times New Roman" w:cs="Times New Roman"/>
          <w:sz w:val="27"/>
          <w:szCs w:val="27"/>
          <w:lang w:eastAsia="ru-RU"/>
        </w:rPr>
        <w:t xml:space="preserve"> по временной нетрудоспособности (далее – пособие)</w:t>
      </w:r>
      <w:r w:rsidR="0040078C">
        <w:rPr>
          <w:rFonts w:ascii="Times New Roman" w:eastAsia="Times New Roman" w:hAnsi="Times New Roman" w:cs="Times New Roman"/>
          <w:sz w:val="27"/>
          <w:szCs w:val="27"/>
          <w:lang w:eastAsia="ru-RU"/>
        </w:rPr>
        <w:t>, назначенны</w:t>
      </w:r>
      <w:r>
        <w:rPr>
          <w:rFonts w:ascii="Times New Roman" w:eastAsia="Times New Roman" w:hAnsi="Times New Roman" w:cs="Times New Roman"/>
          <w:sz w:val="27"/>
          <w:szCs w:val="27"/>
          <w:lang w:eastAsia="ru-RU"/>
        </w:rPr>
        <w:t>е</w:t>
      </w:r>
      <w:r w:rsidR="0040078C">
        <w:rPr>
          <w:rFonts w:ascii="Times New Roman" w:eastAsia="Times New Roman" w:hAnsi="Times New Roman" w:cs="Times New Roman"/>
          <w:sz w:val="27"/>
          <w:szCs w:val="27"/>
          <w:lang w:eastAsia="ru-RU"/>
        </w:rPr>
        <w:t xml:space="preserve"> </w:t>
      </w:r>
      <w:r w:rsidR="00144FF3" w:rsidRPr="00144FF3">
        <w:rPr>
          <w:rFonts w:ascii="Times New Roman" w:eastAsia="Times New Roman" w:hAnsi="Times New Roman" w:cs="Times New Roman"/>
          <w:sz w:val="27"/>
          <w:szCs w:val="27"/>
          <w:lang w:eastAsia="ru-RU"/>
        </w:rPr>
        <w:t xml:space="preserve"> работникам</w:t>
      </w:r>
      <w:r w:rsidR="0040078C">
        <w:rPr>
          <w:rFonts w:ascii="Times New Roman" w:eastAsia="Times New Roman" w:hAnsi="Times New Roman" w:cs="Times New Roman"/>
          <w:sz w:val="27"/>
          <w:szCs w:val="27"/>
          <w:lang w:eastAsia="ru-RU"/>
        </w:rPr>
        <w:t>,</w:t>
      </w:r>
      <w:r w:rsidR="00144FF3" w:rsidRPr="00144FF3">
        <w:rPr>
          <w:rFonts w:ascii="Times New Roman" w:eastAsia="Times New Roman" w:hAnsi="Times New Roman" w:cs="Times New Roman"/>
          <w:sz w:val="27"/>
          <w:szCs w:val="27"/>
          <w:lang w:eastAsia="ru-RU"/>
        </w:rPr>
        <w:t xml:space="preserve"> </w:t>
      </w:r>
      <w:r>
        <w:rPr>
          <w:rFonts w:ascii="Times New Roman" w:eastAsia="Times New Roman" w:hAnsi="Times New Roman" w:cs="Times New Roman"/>
          <w:sz w:val="27"/>
          <w:szCs w:val="27"/>
          <w:lang w:eastAsia="ru-RU"/>
        </w:rPr>
        <w:t>не позднее срока установленного для выплаты заработной платы (окончательного расчета) за месяц, в котором назначено пособие</w:t>
      </w:r>
      <w:r>
        <w:rPr>
          <w:rStyle w:val="a8"/>
          <w:rFonts w:ascii="Times New Roman" w:eastAsia="Times New Roman" w:hAnsi="Times New Roman" w:cs="Times New Roman"/>
          <w:sz w:val="27"/>
          <w:szCs w:val="27"/>
          <w:lang w:eastAsia="ru-RU"/>
        </w:rPr>
        <w:footnoteReference w:id="1"/>
      </w:r>
      <w:r>
        <w:rPr>
          <w:rFonts w:ascii="Times New Roman" w:eastAsia="Times New Roman" w:hAnsi="Times New Roman" w:cs="Times New Roman"/>
          <w:sz w:val="27"/>
          <w:szCs w:val="27"/>
          <w:lang w:eastAsia="ru-RU"/>
        </w:rPr>
        <w:t xml:space="preserve">. </w:t>
      </w:r>
    </w:p>
    <w:p w:rsidR="00224316" w:rsidRPr="00144FF3" w:rsidRDefault="00F47F4A" w:rsidP="00224316">
      <w:pPr>
        <w:autoSpaceDE w:val="0"/>
        <w:autoSpaceDN w:val="0"/>
        <w:adjustRightInd w:val="0"/>
        <w:spacing w:after="0" w:line="240" w:lineRule="auto"/>
        <w:ind w:firstLine="539"/>
        <w:jc w:val="both"/>
        <w:rPr>
          <w:rFonts w:ascii="Times New Roman" w:hAnsi="Times New Roman" w:cs="Times New Roman"/>
          <w:sz w:val="27"/>
          <w:szCs w:val="27"/>
        </w:rPr>
      </w:pPr>
      <w:r w:rsidRPr="00144FF3">
        <w:rPr>
          <w:rFonts w:ascii="Times New Roman" w:eastAsia="Times New Roman" w:hAnsi="Times New Roman" w:cs="Times New Roman"/>
          <w:sz w:val="27"/>
          <w:szCs w:val="27"/>
          <w:lang w:eastAsia="ru-RU"/>
        </w:rPr>
        <w:t>П</w:t>
      </w:r>
      <w:r w:rsidR="00224316" w:rsidRPr="00144FF3">
        <w:rPr>
          <w:rFonts w:ascii="Times New Roman" w:eastAsia="Times New Roman" w:hAnsi="Times New Roman" w:cs="Times New Roman"/>
          <w:sz w:val="27"/>
          <w:szCs w:val="27"/>
          <w:lang w:eastAsia="ru-RU"/>
        </w:rPr>
        <w:t>особие</w:t>
      </w:r>
      <w:r w:rsidRPr="00144FF3">
        <w:rPr>
          <w:rFonts w:ascii="Times New Roman" w:eastAsia="Times New Roman" w:hAnsi="Times New Roman" w:cs="Times New Roman"/>
          <w:sz w:val="27"/>
          <w:szCs w:val="27"/>
          <w:lang w:eastAsia="ru-RU"/>
        </w:rPr>
        <w:t xml:space="preserve"> </w:t>
      </w:r>
      <w:r w:rsidR="004F1167" w:rsidRPr="00144FF3">
        <w:rPr>
          <w:rFonts w:ascii="Times New Roman" w:eastAsia="Times New Roman" w:hAnsi="Times New Roman" w:cs="Times New Roman"/>
          <w:sz w:val="27"/>
          <w:szCs w:val="27"/>
          <w:lang w:eastAsia="ru-RU"/>
        </w:rPr>
        <w:t xml:space="preserve">по общему правилу </w:t>
      </w:r>
      <w:r w:rsidR="00224316" w:rsidRPr="00144FF3">
        <w:rPr>
          <w:rFonts w:ascii="Times New Roman" w:eastAsia="Times New Roman" w:hAnsi="Times New Roman" w:cs="Times New Roman"/>
          <w:sz w:val="27"/>
          <w:szCs w:val="27"/>
          <w:lang w:eastAsia="ru-RU"/>
        </w:rPr>
        <w:t>назначается в течение 10 дней со дня обращения</w:t>
      </w:r>
      <w:r w:rsidR="004777D1" w:rsidRPr="00144FF3">
        <w:rPr>
          <w:rFonts w:ascii="Times New Roman" w:eastAsia="Times New Roman" w:hAnsi="Times New Roman" w:cs="Times New Roman"/>
          <w:sz w:val="27"/>
          <w:szCs w:val="27"/>
          <w:lang w:eastAsia="ru-RU"/>
        </w:rPr>
        <w:t xml:space="preserve"> работника за пособием с верно оформленным листком нетрудоспособности (далее – ЛН)</w:t>
      </w:r>
      <w:r w:rsidR="004F1167" w:rsidRPr="00144FF3">
        <w:rPr>
          <w:rFonts w:ascii="Times New Roman" w:eastAsia="Times New Roman" w:hAnsi="Times New Roman" w:cs="Times New Roman"/>
          <w:sz w:val="27"/>
          <w:szCs w:val="27"/>
          <w:lang w:eastAsia="ru-RU"/>
        </w:rPr>
        <w:t xml:space="preserve">. </w:t>
      </w:r>
      <w:r w:rsidR="00224316" w:rsidRPr="00144FF3">
        <w:rPr>
          <w:rFonts w:ascii="Times New Roman" w:hAnsi="Times New Roman" w:cs="Times New Roman"/>
          <w:sz w:val="27"/>
          <w:szCs w:val="27"/>
        </w:rPr>
        <w:t xml:space="preserve">Назначается пособие после окончания временной нетрудоспособности, а также до ее окончания на основании </w:t>
      </w:r>
      <w:r w:rsidR="00C76808" w:rsidRPr="00144FF3">
        <w:rPr>
          <w:rFonts w:ascii="Times New Roman" w:hAnsi="Times New Roman" w:cs="Times New Roman"/>
          <w:sz w:val="27"/>
          <w:szCs w:val="27"/>
        </w:rPr>
        <w:t>ЛН</w:t>
      </w:r>
      <w:r w:rsidR="00224316" w:rsidRPr="00144FF3">
        <w:rPr>
          <w:rFonts w:ascii="Times New Roman" w:hAnsi="Times New Roman" w:cs="Times New Roman"/>
          <w:sz w:val="27"/>
          <w:szCs w:val="27"/>
        </w:rPr>
        <w:t>, выданного в порядке, установленном законодательством</w:t>
      </w:r>
      <w:r w:rsidR="00144FF3" w:rsidRPr="00144FF3">
        <w:rPr>
          <w:sz w:val="27"/>
          <w:szCs w:val="27"/>
          <w:vertAlign w:val="superscript"/>
        </w:rPr>
        <w:footnoteReference w:id="2"/>
      </w:r>
      <w:r w:rsidR="00224316" w:rsidRPr="00144FF3">
        <w:rPr>
          <w:rFonts w:ascii="Times New Roman" w:hAnsi="Times New Roman" w:cs="Times New Roman"/>
          <w:sz w:val="27"/>
          <w:szCs w:val="27"/>
        </w:rPr>
        <w:t>.</w:t>
      </w:r>
    </w:p>
    <w:p w:rsidR="004F1167" w:rsidRPr="00144FF3" w:rsidRDefault="004F1167" w:rsidP="004F1167">
      <w:pPr>
        <w:autoSpaceDE w:val="0"/>
        <w:autoSpaceDN w:val="0"/>
        <w:adjustRightInd w:val="0"/>
        <w:spacing w:after="0" w:line="240" w:lineRule="auto"/>
        <w:ind w:firstLine="539"/>
        <w:jc w:val="both"/>
        <w:rPr>
          <w:rFonts w:ascii="Times New Roman" w:hAnsi="Times New Roman" w:cs="Times New Roman"/>
          <w:sz w:val="27"/>
          <w:szCs w:val="27"/>
        </w:rPr>
      </w:pPr>
      <w:r w:rsidRPr="00144FF3">
        <w:rPr>
          <w:rFonts w:ascii="Times New Roman" w:hAnsi="Times New Roman" w:cs="Times New Roman"/>
          <w:sz w:val="27"/>
          <w:szCs w:val="27"/>
        </w:rPr>
        <w:t>В отдельных случаях, как правило, по причине длительной нетрудоспособности, работник не может предоставить в организацию ЛН для оплаты, по причине того, что бланк ЛН не закрыт. В этом случае предусмотрено закрытие бланка ЛН до окончания лечения</w:t>
      </w:r>
      <w:r w:rsidR="00F47F4A" w:rsidRPr="00144FF3">
        <w:rPr>
          <w:rFonts w:ascii="Times New Roman" w:hAnsi="Times New Roman" w:cs="Times New Roman"/>
          <w:sz w:val="27"/>
          <w:szCs w:val="27"/>
        </w:rPr>
        <w:t xml:space="preserve">. </w:t>
      </w:r>
      <w:r w:rsidRPr="00144FF3">
        <w:rPr>
          <w:rFonts w:ascii="Times New Roman" w:hAnsi="Times New Roman" w:cs="Times New Roman"/>
          <w:sz w:val="27"/>
          <w:szCs w:val="27"/>
        </w:rPr>
        <w:t>Для решения вопроса работнику необходимо обратиться в учреждение здравоохранение к лечащему врачу, который по просьбе пациента может закрыть ЛН с отметкой «продолжает болеть»</w:t>
      </w:r>
      <w:r w:rsidR="00F47F4A" w:rsidRPr="00144FF3">
        <w:rPr>
          <w:sz w:val="27"/>
          <w:szCs w:val="27"/>
          <w:vertAlign w:val="superscript"/>
        </w:rPr>
        <w:t xml:space="preserve"> </w:t>
      </w:r>
      <w:r w:rsidR="00F47F4A" w:rsidRPr="00144FF3">
        <w:rPr>
          <w:sz w:val="27"/>
          <w:szCs w:val="27"/>
          <w:vertAlign w:val="superscript"/>
        </w:rPr>
        <w:footnoteReference w:id="3"/>
      </w:r>
      <w:r w:rsidR="00F47F4A" w:rsidRPr="00144FF3">
        <w:rPr>
          <w:rFonts w:ascii="Times New Roman" w:eastAsia="Times New Roman" w:hAnsi="Times New Roman" w:cs="Times New Roman"/>
          <w:sz w:val="27"/>
          <w:szCs w:val="27"/>
          <w:lang w:eastAsia="ru-RU"/>
        </w:rPr>
        <w:t>.</w:t>
      </w:r>
      <w:r w:rsidRPr="00144FF3">
        <w:rPr>
          <w:rFonts w:ascii="Times New Roman" w:hAnsi="Times New Roman" w:cs="Times New Roman"/>
          <w:sz w:val="27"/>
          <w:szCs w:val="27"/>
        </w:rPr>
        <w:t xml:space="preserve"> Далее работник предостав</w:t>
      </w:r>
      <w:r w:rsidR="00F47F4A" w:rsidRPr="00144FF3">
        <w:rPr>
          <w:rFonts w:ascii="Times New Roman" w:hAnsi="Times New Roman" w:cs="Times New Roman"/>
          <w:sz w:val="27"/>
          <w:szCs w:val="27"/>
        </w:rPr>
        <w:t xml:space="preserve">ляет </w:t>
      </w:r>
      <w:r w:rsidR="007260BD" w:rsidRPr="00144FF3">
        <w:rPr>
          <w:rFonts w:ascii="Times New Roman" w:hAnsi="Times New Roman" w:cs="Times New Roman"/>
          <w:sz w:val="27"/>
          <w:szCs w:val="27"/>
        </w:rPr>
        <w:t xml:space="preserve">ЛН </w:t>
      </w:r>
      <w:r w:rsidR="00F47F4A" w:rsidRPr="00144FF3">
        <w:rPr>
          <w:rFonts w:ascii="Times New Roman" w:hAnsi="Times New Roman" w:cs="Times New Roman"/>
          <w:sz w:val="27"/>
          <w:szCs w:val="27"/>
        </w:rPr>
        <w:t>работодателю</w:t>
      </w:r>
      <w:r w:rsidR="007260BD" w:rsidRPr="00144FF3">
        <w:rPr>
          <w:rFonts w:ascii="Times New Roman" w:hAnsi="Times New Roman" w:cs="Times New Roman"/>
          <w:sz w:val="27"/>
          <w:szCs w:val="27"/>
        </w:rPr>
        <w:t xml:space="preserve">, </w:t>
      </w:r>
      <w:r w:rsidRPr="00144FF3">
        <w:rPr>
          <w:rFonts w:ascii="Times New Roman" w:hAnsi="Times New Roman" w:cs="Times New Roman"/>
          <w:sz w:val="27"/>
          <w:szCs w:val="27"/>
        </w:rPr>
        <w:t xml:space="preserve">где ему </w:t>
      </w:r>
      <w:r w:rsidR="00F47F4A" w:rsidRPr="00144FF3">
        <w:rPr>
          <w:rFonts w:ascii="Times New Roman" w:hAnsi="Times New Roman" w:cs="Times New Roman"/>
          <w:sz w:val="27"/>
          <w:szCs w:val="27"/>
        </w:rPr>
        <w:t>назначается и выплачивается</w:t>
      </w:r>
      <w:r w:rsidR="007260BD" w:rsidRPr="00144FF3">
        <w:rPr>
          <w:rFonts w:ascii="Times New Roman" w:hAnsi="Times New Roman" w:cs="Times New Roman"/>
          <w:sz w:val="27"/>
          <w:szCs w:val="27"/>
        </w:rPr>
        <w:t xml:space="preserve"> пособие </w:t>
      </w:r>
      <w:r w:rsidRPr="00144FF3">
        <w:rPr>
          <w:rFonts w:ascii="Times New Roman" w:hAnsi="Times New Roman" w:cs="Times New Roman"/>
          <w:sz w:val="27"/>
          <w:szCs w:val="27"/>
        </w:rPr>
        <w:t>в сроки, установленные законодательством.</w:t>
      </w:r>
    </w:p>
    <w:p w:rsidR="004F1167" w:rsidRDefault="004F1167" w:rsidP="004F1167">
      <w:pPr>
        <w:autoSpaceDE w:val="0"/>
        <w:autoSpaceDN w:val="0"/>
        <w:adjustRightInd w:val="0"/>
        <w:spacing w:after="0" w:line="240" w:lineRule="auto"/>
        <w:ind w:firstLine="539"/>
        <w:jc w:val="both"/>
        <w:rPr>
          <w:rFonts w:ascii="Times New Roman" w:hAnsi="Times New Roman" w:cs="Times New Roman"/>
          <w:sz w:val="27"/>
          <w:szCs w:val="27"/>
        </w:rPr>
      </w:pPr>
      <w:r w:rsidRPr="00144FF3">
        <w:rPr>
          <w:rFonts w:ascii="Times New Roman" w:hAnsi="Times New Roman" w:cs="Times New Roman"/>
          <w:sz w:val="27"/>
          <w:szCs w:val="27"/>
        </w:rPr>
        <w:t>Расчет пособия производится на основании сведений, предоставленных органами Фонда социальной защиты населения</w:t>
      </w:r>
      <w:r w:rsidR="0060241D">
        <w:rPr>
          <w:rFonts w:ascii="Times New Roman" w:hAnsi="Times New Roman" w:cs="Times New Roman"/>
          <w:sz w:val="27"/>
          <w:szCs w:val="27"/>
        </w:rPr>
        <w:t xml:space="preserve"> </w:t>
      </w:r>
      <w:r w:rsidRPr="00144FF3">
        <w:rPr>
          <w:rFonts w:ascii="Times New Roman" w:hAnsi="Times New Roman" w:cs="Times New Roman"/>
          <w:sz w:val="27"/>
          <w:szCs w:val="27"/>
        </w:rPr>
        <w:t xml:space="preserve"> по запросу плательщика, назначающего пособие.</w:t>
      </w:r>
      <w:r w:rsidR="007260BD" w:rsidRPr="00144FF3">
        <w:rPr>
          <w:rFonts w:ascii="Times New Roman" w:hAnsi="Times New Roman" w:cs="Times New Roman"/>
          <w:sz w:val="27"/>
          <w:szCs w:val="27"/>
        </w:rPr>
        <w:t xml:space="preserve"> Запрос </w:t>
      </w:r>
      <w:r w:rsidR="004777D1" w:rsidRPr="00144FF3">
        <w:rPr>
          <w:rFonts w:ascii="Times New Roman" w:hAnsi="Times New Roman" w:cs="Times New Roman"/>
          <w:sz w:val="27"/>
          <w:szCs w:val="27"/>
        </w:rPr>
        <w:t xml:space="preserve">работодателем </w:t>
      </w:r>
      <w:r w:rsidR="007260BD" w:rsidRPr="00144FF3">
        <w:rPr>
          <w:rFonts w:ascii="Times New Roman" w:hAnsi="Times New Roman" w:cs="Times New Roman"/>
          <w:sz w:val="27"/>
          <w:szCs w:val="27"/>
        </w:rPr>
        <w:t xml:space="preserve">подается не позднее 2 рабочих дней, со дня обращения работника за пособием. </w:t>
      </w:r>
      <w:r w:rsidR="00B8446C" w:rsidRPr="00144FF3">
        <w:rPr>
          <w:rFonts w:ascii="Times New Roman" w:hAnsi="Times New Roman" w:cs="Times New Roman"/>
          <w:sz w:val="27"/>
          <w:szCs w:val="27"/>
        </w:rPr>
        <w:t>В сведениях указывается информация о среднедневном заработке</w:t>
      </w:r>
      <w:r w:rsidR="007260BD" w:rsidRPr="00144FF3">
        <w:rPr>
          <w:rFonts w:ascii="Times New Roman" w:hAnsi="Times New Roman" w:cs="Times New Roman"/>
          <w:sz w:val="27"/>
          <w:szCs w:val="27"/>
        </w:rPr>
        <w:t xml:space="preserve">, </w:t>
      </w:r>
      <w:r w:rsidR="009564AA">
        <w:rPr>
          <w:rFonts w:ascii="Times New Roman" w:hAnsi="Times New Roman" w:cs="Times New Roman"/>
          <w:sz w:val="27"/>
          <w:szCs w:val="27"/>
        </w:rPr>
        <w:t xml:space="preserve">о </w:t>
      </w:r>
      <w:r w:rsidR="007260BD" w:rsidRPr="00144FF3">
        <w:rPr>
          <w:rFonts w:ascii="Times New Roman" w:hAnsi="Times New Roman" w:cs="Times New Roman"/>
          <w:sz w:val="27"/>
          <w:szCs w:val="27"/>
        </w:rPr>
        <w:t>период</w:t>
      </w:r>
      <w:r w:rsidR="009564AA">
        <w:rPr>
          <w:rFonts w:ascii="Times New Roman" w:hAnsi="Times New Roman" w:cs="Times New Roman"/>
          <w:sz w:val="27"/>
          <w:szCs w:val="27"/>
        </w:rPr>
        <w:t>е</w:t>
      </w:r>
      <w:r w:rsidR="007260BD" w:rsidRPr="00144FF3">
        <w:rPr>
          <w:rFonts w:ascii="Times New Roman" w:hAnsi="Times New Roman" w:cs="Times New Roman"/>
          <w:sz w:val="27"/>
          <w:szCs w:val="27"/>
        </w:rPr>
        <w:t xml:space="preserve"> уплаты </w:t>
      </w:r>
      <w:r w:rsidR="009564AA">
        <w:rPr>
          <w:rFonts w:ascii="Times New Roman" w:hAnsi="Times New Roman" w:cs="Times New Roman"/>
          <w:sz w:val="27"/>
          <w:szCs w:val="27"/>
        </w:rPr>
        <w:t>обязательных страховых взносов</w:t>
      </w:r>
      <w:r w:rsidR="007260BD" w:rsidRPr="00144FF3">
        <w:rPr>
          <w:rFonts w:ascii="Times New Roman" w:hAnsi="Times New Roman" w:cs="Times New Roman"/>
          <w:sz w:val="27"/>
          <w:szCs w:val="27"/>
        </w:rPr>
        <w:t xml:space="preserve">, </w:t>
      </w:r>
      <w:r w:rsidR="009564AA">
        <w:rPr>
          <w:rFonts w:ascii="Times New Roman" w:hAnsi="Times New Roman" w:cs="Times New Roman"/>
          <w:sz w:val="27"/>
          <w:szCs w:val="27"/>
        </w:rPr>
        <w:t>о праве работника на пособие, исчисленное в минимальном размере</w:t>
      </w:r>
      <w:r w:rsidR="007260BD" w:rsidRPr="00144FF3">
        <w:rPr>
          <w:rStyle w:val="a8"/>
          <w:rFonts w:ascii="Times New Roman" w:eastAsia="Times New Roman" w:hAnsi="Times New Roman" w:cs="Times New Roman"/>
          <w:sz w:val="27"/>
          <w:szCs w:val="27"/>
          <w:lang w:eastAsia="ru-RU"/>
        </w:rPr>
        <w:footnoteReference w:id="4"/>
      </w:r>
      <w:r w:rsidR="00B8446C" w:rsidRPr="00144FF3">
        <w:rPr>
          <w:rFonts w:ascii="Times New Roman" w:hAnsi="Times New Roman" w:cs="Times New Roman"/>
          <w:sz w:val="27"/>
          <w:szCs w:val="27"/>
        </w:rPr>
        <w:t xml:space="preserve">. </w:t>
      </w:r>
    </w:p>
    <w:p w:rsidR="005E6E35" w:rsidRDefault="00FD133D" w:rsidP="005E6E35">
      <w:pPr>
        <w:autoSpaceDE w:val="0"/>
        <w:autoSpaceDN w:val="0"/>
        <w:adjustRightInd w:val="0"/>
        <w:spacing w:after="0" w:line="240" w:lineRule="auto"/>
        <w:ind w:firstLine="539"/>
        <w:jc w:val="both"/>
        <w:rPr>
          <w:rFonts w:ascii="Times New Roman" w:hAnsi="Times New Roman" w:cs="Times New Roman"/>
          <w:i/>
          <w:sz w:val="27"/>
          <w:szCs w:val="27"/>
        </w:rPr>
      </w:pPr>
      <w:r w:rsidRPr="00FD133D">
        <w:rPr>
          <w:rFonts w:ascii="Times New Roman" w:hAnsi="Times New Roman" w:cs="Times New Roman"/>
          <w:i/>
          <w:sz w:val="27"/>
          <w:szCs w:val="27"/>
        </w:rPr>
        <w:t xml:space="preserve">Справочно: </w:t>
      </w:r>
    </w:p>
    <w:p w:rsidR="00E360E9" w:rsidRDefault="005E6E35" w:rsidP="004F1167">
      <w:pPr>
        <w:autoSpaceDE w:val="0"/>
        <w:autoSpaceDN w:val="0"/>
        <w:adjustRightInd w:val="0"/>
        <w:spacing w:after="0" w:line="240" w:lineRule="auto"/>
        <w:ind w:firstLine="539"/>
        <w:jc w:val="both"/>
        <w:rPr>
          <w:rFonts w:ascii="Times New Roman" w:hAnsi="Times New Roman" w:cs="Times New Roman"/>
          <w:i/>
          <w:sz w:val="27"/>
          <w:szCs w:val="27"/>
        </w:rPr>
      </w:pPr>
      <w:r>
        <w:rPr>
          <w:rFonts w:ascii="Times New Roman" w:hAnsi="Times New Roman" w:cs="Times New Roman"/>
          <w:i/>
          <w:sz w:val="27"/>
          <w:szCs w:val="27"/>
          <w:lang w:val="en-US"/>
        </w:rPr>
        <w:t>C</w:t>
      </w:r>
      <w:r w:rsidR="00FD133D">
        <w:rPr>
          <w:rFonts w:ascii="Times New Roman" w:hAnsi="Times New Roman" w:cs="Times New Roman"/>
          <w:i/>
          <w:sz w:val="27"/>
          <w:szCs w:val="27"/>
        </w:rPr>
        <w:t>в</w:t>
      </w:r>
      <w:r>
        <w:rPr>
          <w:rFonts w:ascii="Times New Roman" w:hAnsi="Times New Roman" w:cs="Times New Roman"/>
          <w:i/>
          <w:sz w:val="27"/>
          <w:szCs w:val="27"/>
        </w:rPr>
        <w:t xml:space="preserve">едения о среднедневном заработке, из которого исчислено пособие </w:t>
      </w:r>
      <w:r w:rsidR="00FD133D">
        <w:rPr>
          <w:rFonts w:ascii="Times New Roman" w:hAnsi="Times New Roman" w:cs="Times New Roman"/>
          <w:i/>
          <w:sz w:val="27"/>
          <w:szCs w:val="27"/>
        </w:rPr>
        <w:t xml:space="preserve"> </w:t>
      </w:r>
      <w:r w:rsidR="00FD133D" w:rsidRPr="00FD133D">
        <w:rPr>
          <w:rFonts w:ascii="Times New Roman" w:hAnsi="Times New Roman" w:cs="Times New Roman"/>
          <w:i/>
          <w:sz w:val="27"/>
          <w:szCs w:val="27"/>
        </w:rPr>
        <w:t xml:space="preserve">можно получить в мобильном приложении </w:t>
      </w:r>
      <w:r>
        <w:rPr>
          <w:rFonts w:ascii="Times New Roman" w:hAnsi="Times New Roman" w:cs="Times New Roman"/>
          <w:i/>
          <w:sz w:val="27"/>
          <w:szCs w:val="27"/>
        </w:rPr>
        <w:t>«</w:t>
      </w:r>
      <w:r w:rsidR="00FD133D" w:rsidRPr="00FD133D">
        <w:rPr>
          <w:rFonts w:ascii="Times New Roman" w:hAnsi="Times New Roman" w:cs="Times New Roman"/>
          <w:i/>
          <w:sz w:val="27"/>
          <w:szCs w:val="27"/>
        </w:rPr>
        <w:t>ФСЗН</w:t>
      </w:r>
      <w:r>
        <w:rPr>
          <w:rFonts w:ascii="Times New Roman" w:hAnsi="Times New Roman" w:cs="Times New Roman"/>
          <w:i/>
          <w:sz w:val="27"/>
          <w:szCs w:val="27"/>
        </w:rPr>
        <w:t>»</w:t>
      </w:r>
      <w:r w:rsidR="00FD133D" w:rsidRPr="00FD133D">
        <w:rPr>
          <w:rFonts w:ascii="Times New Roman" w:hAnsi="Times New Roman" w:cs="Times New Roman"/>
          <w:i/>
          <w:sz w:val="27"/>
          <w:szCs w:val="27"/>
        </w:rPr>
        <w:t xml:space="preserve"> </w:t>
      </w:r>
      <w:r w:rsidR="00063A52">
        <w:rPr>
          <w:rFonts w:ascii="Times New Roman" w:hAnsi="Times New Roman" w:cs="Times New Roman"/>
          <w:i/>
          <w:sz w:val="27"/>
          <w:szCs w:val="27"/>
        </w:rPr>
        <w:t xml:space="preserve">в закладке </w:t>
      </w:r>
      <w:r w:rsidR="00FD133D" w:rsidRPr="00FD133D">
        <w:rPr>
          <w:rFonts w:ascii="Times New Roman" w:hAnsi="Times New Roman" w:cs="Times New Roman"/>
          <w:i/>
          <w:sz w:val="27"/>
          <w:szCs w:val="27"/>
        </w:rPr>
        <w:t>"</w:t>
      </w:r>
      <w:r w:rsidR="00063A52">
        <w:rPr>
          <w:rFonts w:ascii="Times New Roman" w:hAnsi="Times New Roman" w:cs="Times New Roman"/>
          <w:i/>
          <w:sz w:val="27"/>
          <w:szCs w:val="27"/>
        </w:rPr>
        <w:t>Пособия</w:t>
      </w:r>
      <w:r w:rsidR="00C10482">
        <w:rPr>
          <w:rFonts w:ascii="Times New Roman" w:hAnsi="Times New Roman" w:cs="Times New Roman"/>
          <w:i/>
          <w:sz w:val="27"/>
          <w:szCs w:val="27"/>
        </w:rPr>
        <w:t xml:space="preserve">» - </w:t>
      </w:r>
      <w:r w:rsidR="00063A52">
        <w:rPr>
          <w:rFonts w:ascii="Times New Roman" w:hAnsi="Times New Roman" w:cs="Times New Roman"/>
          <w:i/>
          <w:sz w:val="27"/>
          <w:szCs w:val="27"/>
        </w:rPr>
        <w:t>«Пособия по временной нетрудоспособности»</w:t>
      </w:r>
      <w:r w:rsidR="00C10482">
        <w:rPr>
          <w:rFonts w:ascii="Times New Roman" w:hAnsi="Times New Roman" w:cs="Times New Roman"/>
          <w:i/>
          <w:sz w:val="27"/>
          <w:szCs w:val="27"/>
        </w:rPr>
        <w:t xml:space="preserve"> - </w:t>
      </w:r>
      <w:r w:rsidR="00063A52">
        <w:rPr>
          <w:rFonts w:ascii="Times New Roman" w:hAnsi="Times New Roman" w:cs="Times New Roman"/>
          <w:i/>
          <w:sz w:val="27"/>
          <w:szCs w:val="27"/>
        </w:rPr>
        <w:t xml:space="preserve"> Среднедневной заработок (СДЗ).</w:t>
      </w:r>
    </w:p>
    <w:p w:rsidR="00C10482" w:rsidRPr="00C10482" w:rsidRDefault="00C10482" w:rsidP="004F1167">
      <w:pPr>
        <w:autoSpaceDE w:val="0"/>
        <w:autoSpaceDN w:val="0"/>
        <w:adjustRightInd w:val="0"/>
        <w:spacing w:after="0" w:line="240" w:lineRule="auto"/>
        <w:ind w:firstLine="539"/>
        <w:jc w:val="both"/>
        <w:rPr>
          <w:rFonts w:ascii="Times New Roman" w:hAnsi="Times New Roman" w:cs="Times New Roman"/>
          <w:sz w:val="27"/>
          <w:szCs w:val="27"/>
        </w:rPr>
      </w:pPr>
      <w:r w:rsidRPr="00C10482">
        <w:rPr>
          <w:rFonts w:ascii="Times New Roman" w:hAnsi="Times New Roman" w:cs="Times New Roman"/>
          <w:sz w:val="27"/>
          <w:szCs w:val="27"/>
        </w:rPr>
        <w:t>На основании представленной информации работодатель назначает пособие не позднее 10-го дня со дня обращения работника за пособием.</w:t>
      </w:r>
    </w:p>
    <w:p w:rsidR="00AF1659" w:rsidRPr="00144FF3" w:rsidRDefault="007260BD" w:rsidP="00224316">
      <w:pPr>
        <w:autoSpaceDE w:val="0"/>
        <w:autoSpaceDN w:val="0"/>
        <w:adjustRightInd w:val="0"/>
        <w:spacing w:after="0" w:line="240" w:lineRule="auto"/>
        <w:ind w:firstLine="539"/>
        <w:jc w:val="both"/>
        <w:rPr>
          <w:rFonts w:ascii="Times New Roman" w:hAnsi="Times New Roman" w:cs="Times New Roman"/>
          <w:sz w:val="27"/>
          <w:szCs w:val="27"/>
        </w:rPr>
      </w:pPr>
      <w:r w:rsidRPr="00144FF3">
        <w:rPr>
          <w:rFonts w:ascii="Times New Roman" w:hAnsi="Times New Roman" w:cs="Times New Roman"/>
          <w:sz w:val="27"/>
          <w:szCs w:val="27"/>
        </w:rPr>
        <w:t xml:space="preserve">К примеру, </w:t>
      </w:r>
      <w:r w:rsidR="00C76808" w:rsidRPr="00144FF3">
        <w:rPr>
          <w:rFonts w:ascii="Times New Roman" w:hAnsi="Times New Roman" w:cs="Times New Roman"/>
          <w:sz w:val="27"/>
          <w:szCs w:val="27"/>
        </w:rPr>
        <w:t xml:space="preserve">если </w:t>
      </w:r>
      <w:r w:rsidR="00DD72F2" w:rsidRPr="00144FF3">
        <w:rPr>
          <w:rFonts w:ascii="Times New Roman" w:hAnsi="Times New Roman" w:cs="Times New Roman"/>
          <w:sz w:val="27"/>
          <w:szCs w:val="27"/>
        </w:rPr>
        <w:t>ра</w:t>
      </w:r>
      <w:r w:rsidR="00C76808" w:rsidRPr="00144FF3">
        <w:rPr>
          <w:rFonts w:ascii="Times New Roman" w:hAnsi="Times New Roman" w:cs="Times New Roman"/>
          <w:sz w:val="27"/>
          <w:szCs w:val="27"/>
        </w:rPr>
        <w:t>ботник</w:t>
      </w:r>
      <w:r w:rsidR="00AF1659" w:rsidRPr="00144FF3">
        <w:rPr>
          <w:rFonts w:ascii="Times New Roman" w:hAnsi="Times New Roman" w:cs="Times New Roman"/>
          <w:sz w:val="27"/>
          <w:szCs w:val="27"/>
        </w:rPr>
        <w:t xml:space="preserve"> </w:t>
      </w:r>
      <w:r w:rsidR="00C76808" w:rsidRPr="00144FF3">
        <w:rPr>
          <w:rFonts w:ascii="Times New Roman" w:hAnsi="Times New Roman" w:cs="Times New Roman"/>
          <w:sz w:val="27"/>
          <w:szCs w:val="27"/>
        </w:rPr>
        <w:t>пред</w:t>
      </w:r>
      <w:r w:rsidR="00F91756" w:rsidRPr="00144FF3">
        <w:rPr>
          <w:rFonts w:ascii="Times New Roman" w:hAnsi="Times New Roman" w:cs="Times New Roman"/>
          <w:sz w:val="27"/>
          <w:szCs w:val="27"/>
        </w:rPr>
        <w:t>стави</w:t>
      </w:r>
      <w:r w:rsidR="00C76808" w:rsidRPr="00144FF3">
        <w:rPr>
          <w:rFonts w:ascii="Times New Roman" w:hAnsi="Times New Roman" w:cs="Times New Roman"/>
          <w:sz w:val="27"/>
          <w:szCs w:val="27"/>
        </w:rPr>
        <w:t>л ЛН</w:t>
      </w:r>
      <w:r w:rsidR="009564AA">
        <w:rPr>
          <w:rFonts w:ascii="Times New Roman" w:hAnsi="Times New Roman" w:cs="Times New Roman"/>
          <w:sz w:val="27"/>
          <w:szCs w:val="27"/>
        </w:rPr>
        <w:t xml:space="preserve"> в организацию </w:t>
      </w:r>
      <w:r w:rsidR="00C76808" w:rsidRPr="00144FF3">
        <w:rPr>
          <w:rFonts w:ascii="Times New Roman" w:hAnsi="Times New Roman" w:cs="Times New Roman"/>
          <w:sz w:val="27"/>
          <w:szCs w:val="27"/>
        </w:rPr>
        <w:t xml:space="preserve"> </w:t>
      </w:r>
      <w:r w:rsidR="00AF1659" w:rsidRPr="00144FF3">
        <w:rPr>
          <w:rFonts w:ascii="Times New Roman" w:hAnsi="Times New Roman" w:cs="Times New Roman"/>
          <w:sz w:val="27"/>
          <w:szCs w:val="27"/>
        </w:rPr>
        <w:t>28.03.2025</w:t>
      </w:r>
      <w:r w:rsidR="00C76808" w:rsidRPr="00144FF3">
        <w:rPr>
          <w:rFonts w:ascii="Times New Roman" w:hAnsi="Times New Roman" w:cs="Times New Roman"/>
          <w:sz w:val="27"/>
          <w:szCs w:val="27"/>
        </w:rPr>
        <w:t xml:space="preserve">, то </w:t>
      </w:r>
      <w:r w:rsidR="00AF1659" w:rsidRPr="00144FF3">
        <w:rPr>
          <w:rFonts w:ascii="Times New Roman" w:hAnsi="Times New Roman" w:cs="Times New Roman"/>
          <w:sz w:val="27"/>
          <w:szCs w:val="27"/>
        </w:rPr>
        <w:t>назначение пособия</w:t>
      </w:r>
      <w:r w:rsidRPr="00144FF3">
        <w:rPr>
          <w:rFonts w:ascii="Times New Roman" w:hAnsi="Times New Roman" w:cs="Times New Roman"/>
          <w:sz w:val="27"/>
          <w:szCs w:val="27"/>
        </w:rPr>
        <w:t xml:space="preserve"> будет </w:t>
      </w:r>
      <w:r w:rsidR="00AF1659" w:rsidRPr="00144FF3">
        <w:rPr>
          <w:rFonts w:ascii="Times New Roman" w:hAnsi="Times New Roman" w:cs="Times New Roman"/>
          <w:sz w:val="27"/>
          <w:szCs w:val="27"/>
        </w:rPr>
        <w:t>в апреле</w:t>
      </w:r>
      <w:r w:rsidR="00224316" w:rsidRPr="00144FF3">
        <w:rPr>
          <w:rFonts w:ascii="Times New Roman" w:hAnsi="Times New Roman" w:cs="Times New Roman"/>
          <w:sz w:val="27"/>
          <w:szCs w:val="27"/>
        </w:rPr>
        <w:t>, а выплат</w:t>
      </w:r>
      <w:r w:rsidR="00AF1659" w:rsidRPr="00144FF3">
        <w:rPr>
          <w:rFonts w:ascii="Times New Roman" w:hAnsi="Times New Roman" w:cs="Times New Roman"/>
          <w:sz w:val="27"/>
          <w:szCs w:val="27"/>
        </w:rPr>
        <w:t>а</w:t>
      </w:r>
      <w:r w:rsidR="005E6E35">
        <w:rPr>
          <w:rFonts w:ascii="Times New Roman" w:hAnsi="Times New Roman" w:cs="Times New Roman"/>
          <w:sz w:val="27"/>
          <w:szCs w:val="27"/>
        </w:rPr>
        <w:t xml:space="preserve"> - </w:t>
      </w:r>
      <w:r w:rsidR="00224316" w:rsidRPr="00144FF3">
        <w:rPr>
          <w:rFonts w:ascii="Times New Roman" w:hAnsi="Times New Roman" w:cs="Times New Roman"/>
          <w:sz w:val="27"/>
          <w:szCs w:val="27"/>
        </w:rPr>
        <w:t xml:space="preserve">в срок выплаты заработной платы за </w:t>
      </w:r>
      <w:r w:rsidR="00AF1659" w:rsidRPr="00144FF3">
        <w:rPr>
          <w:rFonts w:ascii="Times New Roman" w:hAnsi="Times New Roman" w:cs="Times New Roman"/>
          <w:sz w:val="27"/>
          <w:szCs w:val="27"/>
        </w:rPr>
        <w:t xml:space="preserve">апрель </w:t>
      </w:r>
      <w:r w:rsidR="00224316" w:rsidRPr="00144FF3">
        <w:rPr>
          <w:rFonts w:ascii="Times New Roman" w:hAnsi="Times New Roman" w:cs="Times New Roman"/>
          <w:sz w:val="27"/>
          <w:szCs w:val="27"/>
        </w:rPr>
        <w:t>в ма</w:t>
      </w:r>
      <w:r w:rsidR="00AF1659" w:rsidRPr="00144FF3">
        <w:rPr>
          <w:rFonts w:ascii="Times New Roman" w:hAnsi="Times New Roman" w:cs="Times New Roman"/>
          <w:sz w:val="27"/>
          <w:szCs w:val="27"/>
        </w:rPr>
        <w:t xml:space="preserve">е. При этом работодатель </w:t>
      </w:r>
      <w:r w:rsidR="00224316" w:rsidRPr="00144FF3">
        <w:rPr>
          <w:rFonts w:ascii="Times New Roman" w:hAnsi="Times New Roman" w:cs="Times New Roman"/>
          <w:sz w:val="27"/>
          <w:szCs w:val="27"/>
        </w:rPr>
        <w:t>не наруш</w:t>
      </w:r>
      <w:r w:rsidR="00AF1659" w:rsidRPr="00144FF3">
        <w:rPr>
          <w:rFonts w:ascii="Times New Roman" w:hAnsi="Times New Roman" w:cs="Times New Roman"/>
          <w:sz w:val="27"/>
          <w:szCs w:val="27"/>
        </w:rPr>
        <w:t>ает установленные законодательством сроки. Выплатить пособие раньше установленного срока</w:t>
      </w:r>
      <w:r w:rsidR="009564AA">
        <w:rPr>
          <w:rFonts w:ascii="Times New Roman" w:hAnsi="Times New Roman" w:cs="Times New Roman"/>
          <w:sz w:val="27"/>
          <w:szCs w:val="27"/>
        </w:rPr>
        <w:t xml:space="preserve">, </w:t>
      </w:r>
      <w:r w:rsidR="00C10482">
        <w:rPr>
          <w:rFonts w:ascii="Times New Roman" w:hAnsi="Times New Roman" w:cs="Times New Roman"/>
          <w:sz w:val="27"/>
          <w:szCs w:val="27"/>
        </w:rPr>
        <w:t xml:space="preserve">к </w:t>
      </w:r>
      <w:proofErr w:type="gramStart"/>
      <w:r w:rsidR="00C10482">
        <w:rPr>
          <w:rFonts w:ascii="Times New Roman" w:hAnsi="Times New Roman" w:cs="Times New Roman"/>
          <w:sz w:val="27"/>
          <w:szCs w:val="27"/>
        </w:rPr>
        <w:t>примеру</w:t>
      </w:r>
      <w:proofErr w:type="gramEnd"/>
      <w:r w:rsidR="00C10482">
        <w:rPr>
          <w:rFonts w:ascii="Times New Roman" w:hAnsi="Times New Roman" w:cs="Times New Roman"/>
          <w:sz w:val="27"/>
          <w:szCs w:val="27"/>
        </w:rPr>
        <w:t xml:space="preserve"> </w:t>
      </w:r>
      <w:r w:rsidR="009564AA">
        <w:rPr>
          <w:rFonts w:ascii="Times New Roman" w:hAnsi="Times New Roman" w:cs="Times New Roman"/>
          <w:sz w:val="27"/>
          <w:szCs w:val="27"/>
        </w:rPr>
        <w:t xml:space="preserve">по сроку выплаты </w:t>
      </w:r>
      <w:r w:rsidR="008428D7">
        <w:rPr>
          <w:rFonts w:ascii="Times New Roman" w:hAnsi="Times New Roman" w:cs="Times New Roman"/>
          <w:sz w:val="27"/>
          <w:szCs w:val="27"/>
        </w:rPr>
        <w:t xml:space="preserve">заработной платы за предшествующий месяц при </w:t>
      </w:r>
      <w:r w:rsidR="008428D7">
        <w:rPr>
          <w:rFonts w:ascii="Times New Roman" w:hAnsi="Times New Roman" w:cs="Times New Roman"/>
          <w:sz w:val="27"/>
          <w:szCs w:val="27"/>
        </w:rPr>
        <w:lastRenderedPageBreak/>
        <w:t>условии, что на эту дату произведено назначение пособия,</w:t>
      </w:r>
      <w:r w:rsidR="00AF1659" w:rsidRPr="00144FF3">
        <w:rPr>
          <w:rFonts w:ascii="Times New Roman" w:hAnsi="Times New Roman" w:cs="Times New Roman"/>
          <w:sz w:val="27"/>
          <w:szCs w:val="27"/>
        </w:rPr>
        <w:t xml:space="preserve"> право организации, но не обязанность. </w:t>
      </w:r>
    </w:p>
    <w:p w:rsidR="00AF1659" w:rsidRDefault="000C7816" w:rsidP="00E360E9">
      <w:pPr>
        <w:autoSpaceDE w:val="0"/>
        <w:autoSpaceDN w:val="0"/>
        <w:adjustRightInd w:val="0"/>
        <w:spacing w:after="0" w:line="240" w:lineRule="auto"/>
        <w:ind w:firstLine="539"/>
        <w:jc w:val="both"/>
        <w:rPr>
          <w:rFonts w:ascii="Times New Roman" w:hAnsi="Times New Roman" w:cs="Times New Roman"/>
          <w:sz w:val="27"/>
          <w:szCs w:val="27"/>
        </w:rPr>
      </w:pPr>
      <w:r>
        <w:rPr>
          <w:rFonts w:ascii="Times New Roman" w:hAnsi="Times New Roman" w:cs="Times New Roman"/>
          <w:sz w:val="27"/>
          <w:szCs w:val="27"/>
        </w:rPr>
        <w:t xml:space="preserve">В случае </w:t>
      </w:r>
      <w:r w:rsidR="00AF1659" w:rsidRPr="00144FF3">
        <w:rPr>
          <w:rFonts w:ascii="Times New Roman" w:hAnsi="Times New Roman" w:cs="Times New Roman"/>
          <w:sz w:val="27"/>
          <w:szCs w:val="27"/>
        </w:rPr>
        <w:t>нарушени</w:t>
      </w:r>
      <w:r>
        <w:rPr>
          <w:rFonts w:ascii="Times New Roman" w:hAnsi="Times New Roman" w:cs="Times New Roman"/>
          <w:sz w:val="27"/>
          <w:szCs w:val="27"/>
        </w:rPr>
        <w:t xml:space="preserve">я работодателем </w:t>
      </w:r>
      <w:r w:rsidR="00AF1659" w:rsidRPr="00144FF3">
        <w:rPr>
          <w:rFonts w:ascii="Times New Roman" w:hAnsi="Times New Roman" w:cs="Times New Roman"/>
          <w:sz w:val="27"/>
          <w:szCs w:val="27"/>
        </w:rPr>
        <w:t>срока выплаты пособия</w:t>
      </w:r>
      <w:r w:rsidR="00E360E9">
        <w:rPr>
          <w:rFonts w:ascii="Times New Roman" w:hAnsi="Times New Roman" w:cs="Times New Roman"/>
          <w:sz w:val="27"/>
          <w:szCs w:val="27"/>
        </w:rPr>
        <w:t xml:space="preserve">, для скорейшего восстановления права на получение пособия у </w:t>
      </w:r>
      <w:r w:rsidR="004777D1" w:rsidRPr="00144FF3">
        <w:rPr>
          <w:rFonts w:ascii="Times New Roman" w:hAnsi="Times New Roman" w:cs="Times New Roman"/>
          <w:sz w:val="27"/>
          <w:szCs w:val="27"/>
        </w:rPr>
        <w:t>работник</w:t>
      </w:r>
      <w:r w:rsidR="00E360E9">
        <w:rPr>
          <w:rFonts w:ascii="Times New Roman" w:hAnsi="Times New Roman" w:cs="Times New Roman"/>
          <w:sz w:val="27"/>
          <w:szCs w:val="27"/>
        </w:rPr>
        <w:t>а</w:t>
      </w:r>
      <w:r w:rsidR="004777D1" w:rsidRPr="00144FF3">
        <w:rPr>
          <w:rFonts w:ascii="Times New Roman" w:hAnsi="Times New Roman" w:cs="Times New Roman"/>
          <w:sz w:val="27"/>
          <w:szCs w:val="27"/>
        </w:rPr>
        <w:t xml:space="preserve"> есть возможность </w:t>
      </w:r>
      <w:r w:rsidR="00AF1659" w:rsidRPr="00144FF3">
        <w:rPr>
          <w:rFonts w:ascii="Times New Roman" w:hAnsi="Times New Roman" w:cs="Times New Roman"/>
          <w:sz w:val="27"/>
          <w:szCs w:val="27"/>
        </w:rPr>
        <w:t xml:space="preserve">обратиться на единый короткий номер 122 </w:t>
      </w:r>
      <w:r w:rsidR="00E360E9">
        <w:rPr>
          <w:rFonts w:ascii="Times New Roman" w:hAnsi="Times New Roman" w:cs="Times New Roman"/>
          <w:sz w:val="27"/>
          <w:szCs w:val="27"/>
        </w:rPr>
        <w:t xml:space="preserve"> -</w:t>
      </w:r>
      <w:r w:rsidR="00E360E9" w:rsidRPr="00E360E9">
        <w:rPr>
          <w:rFonts w:ascii="Times New Roman" w:hAnsi="Times New Roman" w:cs="Times New Roman"/>
          <w:sz w:val="28"/>
          <w:szCs w:val="28"/>
        </w:rPr>
        <w:t xml:space="preserve"> </w:t>
      </w:r>
      <w:r w:rsidR="00E360E9" w:rsidRPr="00696FD1">
        <w:rPr>
          <w:rFonts w:ascii="Times New Roman" w:hAnsi="Times New Roman" w:cs="Times New Roman"/>
          <w:sz w:val="28"/>
          <w:szCs w:val="28"/>
        </w:rPr>
        <w:t>информационн</w:t>
      </w:r>
      <w:r w:rsidR="00E360E9">
        <w:rPr>
          <w:rFonts w:ascii="Times New Roman" w:hAnsi="Times New Roman" w:cs="Times New Roman"/>
          <w:sz w:val="28"/>
          <w:szCs w:val="28"/>
        </w:rPr>
        <w:t>ую</w:t>
      </w:r>
      <w:r w:rsidR="00E360E9" w:rsidRPr="00696FD1">
        <w:rPr>
          <w:rFonts w:ascii="Times New Roman" w:hAnsi="Times New Roman" w:cs="Times New Roman"/>
          <w:sz w:val="28"/>
          <w:szCs w:val="28"/>
        </w:rPr>
        <w:t xml:space="preserve"> лини</w:t>
      </w:r>
      <w:r w:rsidR="00E360E9">
        <w:rPr>
          <w:rFonts w:ascii="Times New Roman" w:hAnsi="Times New Roman" w:cs="Times New Roman"/>
          <w:sz w:val="28"/>
          <w:szCs w:val="28"/>
        </w:rPr>
        <w:t>ю</w:t>
      </w:r>
      <w:r w:rsidR="00E360E9" w:rsidRPr="00696FD1">
        <w:rPr>
          <w:rFonts w:ascii="Times New Roman" w:hAnsi="Times New Roman" w:cs="Times New Roman"/>
          <w:sz w:val="28"/>
          <w:szCs w:val="28"/>
        </w:rPr>
        <w:t xml:space="preserve"> </w:t>
      </w:r>
      <w:r w:rsidR="00E360E9" w:rsidRPr="00144FF3">
        <w:rPr>
          <w:rFonts w:ascii="Times New Roman" w:hAnsi="Times New Roman" w:cs="Times New Roman"/>
          <w:sz w:val="27"/>
          <w:szCs w:val="27"/>
        </w:rPr>
        <w:t>Фонда социальной защиты населения</w:t>
      </w:r>
      <w:r w:rsidR="00E360E9" w:rsidRPr="00696FD1">
        <w:rPr>
          <w:rFonts w:ascii="Times New Roman" w:hAnsi="Times New Roman" w:cs="Times New Roman"/>
          <w:sz w:val="28"/>
          <w:szCs w:val="28"/>
        </w:rPr>
        <w:t xml:space="preserve"> по вопросам несвоевременной выплаты работо</w:t>
      </w:r>
      <w:r w:rsidR="00E360E9">
        <w:rPr>
          <w:rFonts w:ascii="Times New Roman" w:hAnsi="Times New Roman" w:cs="Times New Roman"/>
          <w:sz w:val="28"/>
          <w:szCs w:val="28"/>
        </w:rPr>
        <w:t>дателями государственных пособий.</w:t>
      </w:r>
      <w:r w:rsidR="00AF1659" w:rsidRPr="00144FF3">
        <w:rPr>
          <w:rFonts w:ascii="Times New Roman" w:hAnsi="Times New Roman" w:cs="Times New Roman"/>
          <w:sz w:val="27"/>
          <w:szCs w:val="27"/>
        </w:rPr>
        <w:t xml:space="preserve"> Информационная линия работает в  рабочие дни с 8</w:t>
      </w:r>
      <w:r w:rsidR="004777D1" w:rsidRPr="00144FF3">
        <w:rPr>
          <w:rFonts w:ascii="Times New Roman" w:hAnsi="Times New Roman" w:cs="Times New Roman"/>
          <w:sz w:val="27"/>
          <w:szCs w:val="27"/>
        </w:rPr>
        <w:t>.30 до 13.00 и с 14.00 до 17.30.</w:t>
      </w:r>
    </w:p>
    <w:p w:rsidR="00224316" w:rsidRDefault="00224316" w:rsidP="001C3353">
      <w:pPr>
        <w:autoSpaceDE w:val="0"/>
        <w:autoSpaceDN w:val="0"/>
        <w:adjustRightInd w:val="0"/>
        <w:spacing w:after="0" w:line="240" w:lineRule="auto"/>
        <w:jc w:val="both"/>
        <w:rPr>
          <w:rFonts w:ascii="Times New Roman" w:hAnsi="Times New Roman" w:cs="Times New Roman"/>
          <w:sz w:val="27"/>
          <w:szCs w:val="27"/>
        </w:rPr>
      </w:pPr>
    </w:p>
    <w:p w:rsidR="001C3353" w:rsidRPr="001C3353" w:rsidRDefault="001C3353" w:rsidP="001C3353">
      <w:pPr>
        <w:autoSpaceDE w:val="0"/>
        <w:autoSpaceDN w:val="0"/>
        <w:adjustRightInd w:val="0"/>
        <w:spacing w:after="0" w:line="240" w:lineRule="auto"/>
        <w:jc w:val="both"/>
        <w:rPr>
          <w:rFonts w:ascii="Times New Roman" w:hAnsi="Times New Roman" w:cs="Times New Roman"/>
          <w:i/>
          <w:sz w:val="28"/>
          <w:szCs w:val="28"/>
        </w:rPr>
      </w:pPr>
      <w:r w:rsidRPr="001C3353">
        <w:rPr>
          <w:rFonts w:ascii="Times New Roman" w:hAnsi="Times New Roman" w:cs="Times New Roman"/>
          <w:i/>
          <w:sz w:val="27"/>
          <w:szCs w:val="27"/>
        </w:rPr>
        <w:t>Консу</w:t>
      </w:r>
      <w:bookmarkStart w:id="0" w:name="_GoBack"/>
      <w:bookmarkEnd w:id="0"/>
      <w:r w:rsidRPr="001C3353">
        <w:rPr>
          <w:rFonts w:ascii="Times New Roman" w:hAnsi="Times New Roman" w:cs="Times New Roman"/>
          <w:i/>
          <w:sz w:val="27"/>
          <w:szCs w:val="27"/>
        </w:rPr>
        <w:t>льтационно-аналитический отдел Минского городского управления Фонда социальной защиты населения</w:t>
      </w:r>
    </w:p>
    <w:sectPr w:rsidR="001C3353" w:rsidRPr="001C3353" w:rsidSect="00DF1FDE">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6F41" w:rsidRDefault="00B86F41" w:rsidP="00050726">
      <w:pPr>
        <w:spacing w:after="0" w:line="240" w:lineRule="auto"/>
      </w:pPr>
      <w:r>
        <w:separator/>
      </w:r>
    </w:p>
  </w:endnote>
  <w:endnote w:type="continuationSeparator" w:id="0">
    <w:p w:rsidR="00B86F41" w:rsidRDefault="00B86F41" w:rsidP="00050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6F41" w:rsidRDefault="00B86F41" w:rsidP="00050726">
      <w:pPr>
        <w:spacing w:after="0" w:line="240" w:lineRule="auto"/>
      </w:pPr>
      <w:r>
        <w:separator/>
      </w:r>
    </w:p>
  </w:footnote>
  <w:footnote w:type="continuationSeparator" w:id="0">
    <w:p w:rsidR="00B86F41" w:rsidRDefault="00B86F41" w:rsidP="00050726">
      <w:pPr>
        <w:spacing w:after="0" w:line="240" w:lineRule="auto"/>
      </w:pPr>
      <w:r>
        <w:continuationSeparator/>
      </w:r>
    </w:p>
  </w:footnote>
  <w:footnote w:id="1">
    <w:p w:rsidR="0060241D" w:rsidRPr="005E6E35" w:rsidRDefault="0060241D" w:rsidP="0060241D">
      <w:pPr>
        <w:pStyle w:val="a7"/>
        <w:jc w:val="both"/>
        <w:rPr>
          <w:rFonts w:ascii="Times New Roman" w:hAnsi="Times New Roman" w:cs="Times New Roman"/>
          <w:sz w:val="18"/>
          <w:szCs w:val="18"/>
        </w:rPr>
      </w:pPr>
      <w:r w:rsidRPr="005E6E35">
        <w:rPr>
          <w:rStyle w:val="a8"/>
          <w:rFonts w:ascii="Times New Roman" w:hAnsi="Times New Roman" w:cs="Times New Roman"/>
          <w:sz w:val="18"/>
          <w:szCs w:val="18"/>
        </w:rPr>
        <w:footnoteRef/>
      </w:r>
      <w:r w:rsidRPr="005E6E35">
        <w:rPr>
          <w:rFonts w:ascii="Times New Roman" w:hAnsi="Times New Roman" w:cs="Times New Roman"/>
          <w:sz w:val="18"/>
          <w:szCs w:val="18"/>
        </w:rPr>
        <w:t xml:space="preserve"> Пункт 36 Положения о порядке обеспечения пособиями по временной нетрудоспособности и по беременности и родам, утвержденным постановлением Совета Министров Республики Беларусь от 28.06.2013 № 569 (далее – Положение №569)</w:t>
      </w:r>
    </w:p>
  </w:footnote>
  <w:footnote w:id="2">
    <w:p w:rsidR="00144FF3" w:rsidRPr="005E6E35" w:rsidRDefault="00144FF3" w:rsidP="00144FF3">
      <w:pPr>
        <w:pStyle w:val="a7"/>
        <w:jc w:val="both"/>
        <w:rPr>
          <w:rFonts w:ascii="Times New Roman" w:hAnsi="Times New Roman" w:cs="Times New Roman"/>
          <w:sz w:val="18"/>
          <w:szCs w:val="18"/>
        </w:rPr>
      </w:pPr>
      <w:r w:rsidRPr="005E6E35">
        <w:rPr>
          <w:rStyle w:val="a8"/>
          <w:rFonts w:ascii="Times New Roman" w:hAnsi="Times New Roman" w:cs="Times New Roman"/>
          <w:sz w:val="18"/>
          <w:szCs w:val="18"/>
        </w:rPr>
        <w:footnoteRef/>
      </w:r>
      <w:r w:rsidRPr="005E6E35">
        <w:rPr>
          <w:rFonts w:ascii="Times New Roman" w:hAnsi="Times New Roman" w:cs="Times New Roman"/>
          <w:sz w:val="18"/>
          <w:szCs w:val="18"/>
        </w:rPr>
        <w:t xml:space="preserve">Пункты 3, 36 Положения </w:t>
      </w:r>
      <w:r w:rsidR="0060241D" w:rsidRPr="005E6E35">
        <w:rPr>
          <w:rFonts w:ascii="Times New Roman" w:hAnsi="Times New Roman" w:cs="Times New Roman"/>
          <w:sz w:val="18"/>
          <w:szCs w:val="18"/>
        </w:rPr>
        <w:t>№ 569</w:t>
      </w:r>
    </w:p>
  </w:footnote>
  <w:footnote w:id="3">
    <w:p w:rsidR="00F47F4A" w:rsidRPr="005E6E35" w:rsidRDefault="00F47F4A" w:rsidP="00F47F4A">
      <w:pPr>
        <w:pStyle w:val="a7"/>
        <w:jc w:val="both"/>
        <w:rPr>
          <w:rFonts w:ascii="Times New Roman" w:hAnsi="Times New Roman" w:cs="Times New Roman"/>
          <w:sz w:val="18"/>
          <w:szCs w:val="18"/>
        </w:rPr>
      </w:pPr>
      <w:r w:rsidRPr="005E6E35">
        <w:rPr>
          <w:rStyle w:val="a8"/>
          <w:rFonts w:ascii="Times New Roman" w:hAnsi="Times New Roman" w:cs="Times New Roman"/>
          <w:sz w:val="18"/>
          <w:szCs w:val="18"/>
        </w:rPr>
        <w:footnoteRef/>
      </w:r>
      <w:r w:rsidRPr="005E6E35">
        <w:rPr>
          <w:rFonts w:ascii="Times New Roman" w:hAnsi="Times New Roman" w:cs="Times New Roman"/>
          <w:sz w:val="18"/>
          <w:szCs w:val="18"/>
        </w:rPr>
        <w:t xml:space="preserve">Пункт 6 Инструкции о порядке выдачи и оформления листков нетрудоспособности и справок о временной нетрудоспособности № 1/1 от 04.01.2018 </w:t>
      </w:r>
    </w:p>
  </w:footnote>
  <w:footnote w:id="4">
    <w:p w:rsidR="007260BD" w:rsidRPr="005E6E35" w:rsidRDefault="007260BD" w:rsidP="007260BD">
      <w:pPr>
        <w:pStyle w:val="a7"/>
        <w:rPr>
          <w:rFonts w:ascii="Times New Roman" w:hAnsi="Times New Roman" w:cs="Times New Roman"/>
          <w:sz w:val="18"/>
          <w:szCs w:val="18"/>
        </w:rPr>
      </w:pPr>
      <w:r w:rsidRPr="005E6E35">
        <w:rPr>
          <w:rStyle w:val="a8"/>
          <w:rFonts w:ascii="Times New Roman" w:hAnsi="Times New Roman" w:cs="Times New Roman"/>
          <w:sz w:val="18"/>
          <w:szCs w:val="18"/>
        </w:rPr>
        <w:footnoteRef/>
      </w:r>
      <w:r w:rsidRPr="005E6E35">
        <w:rPr>
          <w:rStyle w:val="a8"/>
          <w:rFonts w:ascii="Times New Roman" w:hAnsi="Times New Roman" w:cs="Times New Roman"/>
          <w:sz w:val="18"/>
          <w:szCs w:val="18"/>
        </w:rPr>
        <w:t xml:space="preserve"> </w:t>
      </w:r>
      <w:r w:rsidRPr="005E6E35">
        <w:rPr>
          <w:rFonts w:ascii="Times New Roman" w:hAnsi="Times New Roman" w:cs="Times New Roman"/>
          <w:sz w:val="18"/>
          <w:szCs w:val="18"/>
        </w:rPr>
        <w:t xml:space="preserve">Пункты 5,9,10 Положения о порядке предоставления сведений и информации при назначении пособий по временной нетрудоспособности и по беременности и родам, утвержденным Постановлением правления Фонда социальной защиты населения Министерства труда и социальной защиты Республики Беларусь от  18.08.2023 № 10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A15"/>
    <w:rsid w:val="00003D01"/>
    <w:rsid w:val="000067BE"/>
    <w:rsid w:val="00010B4E"/>
    <w:rsid w:val="0001379E"/>
    <w:rsid w:val="00030F30"/>
    <w:rsid w:val="00050726"/>
    <w:rsid w:val="00055DDB"/>
    <w:rsid w:val="00062004"/>
    <w:rsid w:val="00063A52"/>
    <w:rsid w:val="000674BB"/>
    <w:rsid w:val="00071B44"/>
    <w:rsid w:val="00071FF6"/>
    <w:rsid w:val="000753D6"/>
    <w:rsid w:val="000815A0"/>
    <w:rsid w:val="00083771"/>
    <w:rsid w:val="00086B71"/>
    <w:rsid w:val="000C7816"/>
    <w:rsid w:val="00115A3E"/>
    <w:rsid w:val="00125452"/>
    <w:rsid w:val="001335C5"/>
    <w:rsid w:val="001368FE"/>
    <w:rsid w:val="00144FF3"/>
    <w:rsid w:val="0016670F"/>
    <w:rsid w:val="0017742C"/>
    <w:rsid w:val="00181890"/>
    <w:rsid w:val="0018643E"/>
    <w:rsid w:val="00193F4A"/>
    <w:rsid w:val="00197CFB"/>
    <w:rsid w:val="001A57A4"/>
    <w:rsid w:val="001C3353"/>
    <w:rsid w:val="001E21FF"/>
    <w:rsid w:val="001E2E39"/>
    <w:rsid w:val="001F52C6"/>
    <w:rsid w:val="00220DB5"/>
    <w:rsid w:val="00224316"/>
    <w:rsid w:val="00225123"/>
    <w:rsid w:val="00232560"/>
    <w:rsid w:val="00240F23"/>
    <w:rsid w:val="00264E2B"/>
    <w:rsid w:val="00264EDA"/>
    <w:rsid w:val="00292FB2"/>
    <w:rsid w:val="002A09CB"/>
    <w:rsid w:val="002A7349"/>
    <w:rsid w:val="002B095C"/>
    <w:rsid w:val="002B19F1"/>
    <w:rsid w:val="002C42DF"/>
    <w:rsid w:val="002E0C6A"/>
    <w:rsid w:val="002E51D2"/>
    <w:rsid w:val="002E6024"/>
    <w:rsid w:val="002F7051"/>
    <w:rsid w:val="0032685C"/>
    <w:rsid w:val="00343997"/>
    <w:rsid w:val="00353FBE"/>
    <w:rsid w:val="00381329"/>
    <w:rsid w:val="00386C1B"/>
    <w:rsid w:val="003A4ED1"/>
    <w:rsid w:val="003B7C47"/>
    <w:rsid w:val="003C0130"/>
    <w:rsid w:val="003C1FF3"/>
    <w:rsid w:val="003D57B9"/>
    <w:rsid w:val="003E3997"/>
    <w:rsid w:val="003F70EE"/>
    <w:rsid w:val="003F771E"/>
    <w:rsid w:val="0040078C"/>
    <w:rsid w:val="00404BC4"/>
    <w:rsid w:val="00411FAF"/>
    <w:rsid w:val="00425C5F"/>
    <w:rsid w:val="00434F18"/>
    <w:rsid w:val="00466B62"/>
    <w:rsid w:val="00471C4B"/>
    <w:rsid w:val="004735C0"/>
    <w:rsid w:val="004777D1"/>
    <w:rsid w:val="004A6692"/>
    <w:rsid w:val="004B2A72"/>
    <w:rsid w:val="004D00B3"/>
    <w:rsid w:val="004F1167"/>
    <w:rsid w:val="004F2E3A"/>
    <w:rsid w:val="004F2E70"/>
    <w:rsid w:val="005311F1"/>
    <w:rsid w:val="00544880"/>
    <w:rsid w:val="00560635"/>
    <w:rsid w:val="005722B8"/>
    <w:rsid w:val="005771A7"/>
    <w:rsid w:val="00584DD9"/>
    <w:rsid w:val="0058503A"/>
    <w:rsid w:val="00592FA8"/>
    <w:rsid w:val="005A764B"/>
    <w:rsid w:val="005D0BDB"/>
    <w:rsid w:val="005D7E3F"/>
    <w:rsid w:val="005E6E35"/>
    <w:rsid w:val="005F2D68"/>
    <w:rsid w:val="00600A56"/>
    <w:rsid w:val="0060241D"/>
    <w:rsid w:val="00610967"/>
    <w:rsid w:val="00624806"/>
    <w:rsid w:val="00633039"/>
    <w:rsid w:val="00653240"/>
    <w:rsid w:val="00676B03"/>
    <w:rsid w:val="00697863"/>
    <w:rsid w:val="006B3C61"/>
    <w:rsid w:val="006B7674"/>
    <w:rsid w:val="006C2DE8"/>
    <w:rsid w:val="006E2024"/>
    <w:rsid w:val="006E6BBD"/>
    <w:rsid w:val="006F2BE6"/>
    <w:rsid w:val="006F7BCB"/>
    <w:rsid w:val="00707608"/>
    <w:rsid w:val="007100A0"/>
    <w:rsid w:val="007260BD"/>
    <w:rsid w:val="007264E7"/>
    <w:rsid w:val="00726508"/>
    <w:rsid w:val="00732CD2"/>
    <w:rsid w:val="00741636"/>
    <w:rsid w:val="00744EFE"/>
    <w:rsid w:val="00745196"/>
    <w:rsid w:val="00783648"/>
    <w:rsid w:val="00792763"/>
    <w:rsid w:val="007B792F"/>
    <w:rsid w:val="007D4450"/>
    <w:rsid w:val="007D7120"/>
    <w:rsid w:val="00814A15"/>
    <w:rsid w:val="00827EDD"/>
    <w:rsid w:val="008319F2"/>
    <w:rsid w:val="0083373A"/>
    <w:rsid w:val="008428D7"/>
    <w:rsid w:val="00853FD6"/>
    <w:rsid w:val="00855081"/>
    <w:rsid w:val="00857DBB"/>
    <w:rsid w:val="00870D9B"/>
    <w:rsid w:val="00871611"/>
    <w:rsid w:val="008759C3"/>
    <w:rsid w:val="008B6525"/>
    <w:rsid w:val="008C0ABF"/>
    <w:rsid w:val="008C1F99"/>
    <w:rsid w:val="008D2EF8"/>
    <w:rsid w:val="008D7BE1"/>
    <w:rsid w:val="008F7246"/>
    <w:rsid w:val="008F7CA8"/>
    <w:rsid w:val="008F7EC9"/>
    <w:rsid w:val="00920F11"/>
    <w:rsid w:val="009344F0"/>
    <w:rsid w:val="0094718C"/>
    <w:rsid w:val="0094786E"/>
    <w:rsid w:val="009564AA"/>
    <w:rsid w:val="00966EA8"/>
    <w:rsid w:val="009A14D6"/>
    <w:rsid w:val="009A5E4F"/>
    <w:rsid w:val="009A7DA1"/>
    <w:rsid w:val="009B49FD"/>
    <w:rsid w:val="009B5903"/>
    <w:rsid w:val="009B63E0"/>
    <w:rsid w:val="009C04AE"/>
    <w:rsid w:val="009C40A7"/>
    <w:rsid w:val="009C5C7E"/>
    <w:rsid w:val="009F2C3A"/>
    <w:rsid w:val="009F4097"/>
    <w:rsid w:val="009F4658"/>
    <w:rsid w:val="009F5C1E"/>
    <w:rsid w:val="00A06C76"/>
    <w:rsid w:val="00A07878"/>
    <w:rsid w:val="00A208B6"/>
    <w:rsid w:val="00A23E6E"/>
    <w:rsid w:val="00A76456"/>
    <w:rsid w:val="00A76851"/>
    <w:rsid w:val="00AC739E"/>
    <w:rsid w:val="00AF1659"/>
    <w:rsid w:val="00B06C59"/>
    <w:rsid w:val="00B36802"/>
    <w:rsid w:val="00B43BA7"/>
    <w:rsid w:val="00B76DD8"/>
    <w:rsid w:val="00B80A06"/>
    <w:rsid w:val="00B810A6"/>
    <w:rsid w:val="00B8446C"/>
    <w:rsid w:val="00B86F41"/>
    <w:rsid w:val="00B8734A"/>
    <w:rsid w:val="00B96968"/>
    <w:rsid w:val="00B97A10"/>
    <w:rsid w:val="00BA2ED8"/>
    <w:rsid w:val="00BA6A31"/>
    <w:rsid w:val="00BB21D2"/>
    <w:rsid w:val="00BC0006"/>
    <w:rsid w:val="00BE13CC"/>
    <w:rsid w:val="00BE2A34"/>
    <w:rsid w:val="00C10482"/>
    <w:rsid w:val="00C11BEE"/>
    <w:rsid w:val="00C12355"/>
    <w:rsid w:val="00C2061C"/>
    <w:rsid w:val="00C21639"/>
    <w:rsid w:val="00C224A4"/>
    <w:rsid w:val="00C30832"/>
    <w:rsid w:val="00C35029"/>
    <w:rsid w:val="00C3565F"/>
    <w:rsid w:val="00C66C0E"/>
    <w:rsid w:val="00C70D56"/>
    <w:rsid w:val="00C76808"/>
    <w:rsid w:val="00C76B01"/>
    <w:rsid w:val="00C87158"/>
    <w:rsid w:val="00C87EA8"/>
    <w:rsid w:val="00C93065"/>
    <w:rsid w:val="00CB0C03"/>
    <w:rsid w:val="00CC0DB7"/>
    <w:rsid w:val="00CD17F2"/>
    <w:rsid w:val="00CD434B"/>
    <w:rsid w:val="00CD5597"/>
    <w:rsid w:val="00CE207C"/>
    <w:rsid w:val="00D026B8"/>
    <w:rsid w:val="00D07096"/>
    <w:rsid w:val="00D266AB"/>
    <w:rsid w:val="00D36E6A"/>
    <w:rsid w:val="00D52C89"/>
    <w:rsid w:val="00D576C9"/>
    <w:rsid w:val="00D7451F"/>
    <w:rsid w:val="00D8686E"/>
    <w:rsid w:val="00D941E8"/>
    <w:rsid w:val="00DA14F3"/>
    <w:rsid w:val="00DA53D9"/>
    <w:rsid w:val="00DA72E6"/>
    <w:rsid w:val="00DB1B0E"/>
    <w:rsid w:val="00DB71CC"/>
    <w:rsid w:val="00DC6D15"/>
    <w:rsid w:val="00DD72F2"/>
    <w:rsid w:val="00DE1399"/>
    <w:rsid w:val="00DE1720"/>
    <w:rsid w:val="00DE6B28"/>
    <w:rsid w:val="00DF1FDE"/>
    <w:rsid w:val="00DF3BC1"/>
    <w:rsid w:val="00DF430D"/>
    <w:rsid w:val="00E20324"/>
    <w:rsid w:val="00E22C37"/>
    <w:rsid w:val="00E27314"/>
    <w:rsid w:val="00E3525B"/>
    <w:rsid w:val="00E360E9"/>
    <w:rsid w:val="00E369AA"/>
    <w:rsid w:val="00E51051"/>
    <w:rsid w:val="00E57B44"/>
    <w:rsid w:val="00E632B6"/>
    <w:rsid w:val="00E7111A"/>
    <w:rsid w:val="00E805B3"/>
    <w:rsid w:val="00E832E9"/>
    <w:rsid w:val="00ED4B52"/>
    <w:rsid w:val="00EF56CD"/>
    <w:rsid w:val="00F00404"/>
    <w:rsid w:val="00F06C26"/>
    <w:rsid w:val="00F16498"/>
    <w:rsid w:val="00F25EC3"/>
    <w:rsid w:val="00F43013"/>
    <w:rsid w:val="00F47F4A"/>
    <w:rsid w:val="00F52B91"/>
    <w:rsid w:val="00F60DE8"/>
    <w:rsid w:val="00F62FE9"/>
    <w:rsid w:val="00F64FDE"/>
    <w:rsid w:val="00F704DC"/>
    <w:rsid w:val="00F85F22"/>
    <w:rsid w:val="00F90801"/>
    <w:rsid w:val="00F91756"/>
    <w:rsid w:val="00FA1621"/>
    <w:rsid w:val="00FB571E"/>
    <w:rsid w:val="00FC26A9"/>
    <w:rsid w:val="00FD133D"/>
    <w:rsid w:val="00FE425C"/>
    <w:rsid w:val="00FF1C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735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735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735C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4735C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4735C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4735C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4735C0"/>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735C0"/>
    <w:pPr>
      <w:spacing w:after="0" w:line="240" w:lineRule="auto"/>
    </w:pPr>
  </w:style>
  <w:style w:type="character" w:customStyle="1" w:styleId="10">
    <w:name w:val="Заголовок 1 Знак"/>
    <w:basedOn w:val="a0"/>
    <w:link w:val="1"/>
    <w:uiPriority w:val="9"/>
    <w:rsid w:val="004735C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4735C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735C0"/>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4735C0"/>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4735C0"/>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4735C0"/>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4735C0"/>
    <w:rPr>
      <w:rFonts w:asciiTheme="majorHAnsi" w:eastAsiaTheme="majorEastAsia" w:hAnsiTheme="majorHAnsi" w:cstheme="majorBidi"/>
      <w:i/>
      <w:iCs/>
      <w:color w:val="404040" w:themeColor="text1" w:themeTint="BF"/>
    </w:rPr>
  </w:style>
  <w:style w:type="character" w:customStyle="1" w:styleId="a4">
    <w:name w:val="Основной текст Знак"/>
    <w:link w:val="a5"/>
    <w:rsid w:val="004735C0"/>
    <w:rPr>
      <w:sz w:val="24"/>
      <w:szCs w:val="24"/>
    </w:rPr>
  </w:style>
  <w:style w:type="paragraph" w:styleId="a5">
    <w:name w:val="Body Text"/>
    <w:basedOn w:val="a"/>
    <w:link w:val="a4"/>
    <w:rsid w:val="004735C0"/>
    <w:pPr>
      <w:spacing w:after="120" w:line="240" w:lineRule="auto"/>
    </w:pPr>
    <w:rPr>
      <w:sz w:val="24"/>
      <w:szCs w:val="24"/>
    </w:rPr>
  </w:style>
  <w:style w:type="character" w:customStyle="1" w:styleId="11">
    <w:name w:val="Основной текст Знак1"/>
    <w:basedOn w:val="a0"/>
    <w:uiPriority w:val="99"/>
    <w:semiHidden/>
    <w:rsid w:val="004735C0"/>
  </w:style>
  <w:style w:type="character" w:customStyle="1" w:styleId="a6">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link w:val="a7"/>
    <w:locked/>
    <w:rsid w:val="00050726"/>
    <w:rPr>
      <w:lang w:eastAsia="ru-RU"/>
    </w:rPr>
  </w:style>
  <w:style w:type="paragraph" w:styleId="a7">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6"/>
    <w:rsid w:val="00050726"/>
    <w:pPr>
      <w:spacing w:after="0" w:line="240" w:lineRule="auto"/>
    </w:pPr>
    <w:rPr>
      <w:lang w:eastAsia="ru-RU"/>
    </w:rPr>
  </w:style>
  <w:style w:type="character" w:customStyle="1" w:styleId="12">
    <w:name w:val="Текст сноски Знак1"/>
    <w:basedOn w:val="a0"/>
    <w:uiPriority w:val="99"/>
    <w:semiHidden/>
    <w:rsid w:val="00050726"/>
    <w:rPr>
      <w:sz w:val="20"/>
      <w:szCs w:val="20"/>
    </w:rPr>
  </w:style>
  <w:style w:type="character" w:styleId="a8">
    <w:name w:val="footnote reference"/>
    <w:unhideWhenUsed/>
    <w:rsid w:val="00050726"/>
    <w:rPr>
      <w:vertAlign w:val="superscript"/>
    </w:rPr>
  </w:style>
  <w:style w:type="paragraph" w:styleId="a9">
    <w:name w:val="Balloon Text"/>
    <w:basedOn w:val="a"/>
    <w:link w:val="aa"/>
    <w:uiPriority w:val="99"/>
    <w:semiHidden/>
    <w:unhideWhenUsed/>
    <w:rsid w:val="008F7CA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F7CA8"/>
    <w:rPr>
      <w:rFonts w:ascii="Tahoma" w:hAnsi="Tahoma" w:cs="Tahoma"/>
      <w:sz w:val="16"/>
      <w:szCs w:val="16"/>
    </w:rPr>
  </w:style>
  <w:style w:type="character" w:customStyle="1" w:styleId="word-wrapper">
    <w:name w:val="word-wrapper"/>
    <w:basedOn w:val="a0"/>
    <w:rsid w:val="00071FF6"/>
  </w:style>
  <w:style w:type="character" w:styleId="ab">
    <w:name w:val="endnote reference"/>
    <w:basedOn w:val="a0"/>
    <w:uiPriority w:val="99"/>
    <w:semiHidden/>
    <w:unhideWhenUsed/>
    <w:rsid w:val="00353FBE"/>
    <w:rPr>
      <w:vertAlign w:val="superscript"/>
    </w:rPr>
  </w:style>
  <w:style w:type="paragraph" w:customStyle="1" w:styleId="p-normal">
    <w:name w:val="p-normal"/>
    <w:basedOn w:val="a"/>
    <w:rsid w:val="00F917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normal">
    <w:name w:val="h-normal"/>
    <w:basedOn w:val="a0"/>
    <w:rsid w:val="00F91756"/>
  </w:style>
  <w:style w:type="character" w:customStyle="1" w:styleId="colorff00ff">
    <w:name w:val="color__ff00ff"/>
    <w:basedOn w:val="a0"/>
    <w:rsid w:val="00F91756"/>
  </w:style>
  <w:style w:type="character" w:customStyle="1" w:styleId="fake-non-breaking-space">
    <w:name w:val="fake-non-breaking-space"/>
    <w:basedOn w:val="a0"/>
    <w:rsid w:val="00F91756"/>
  </w:style>
  <w:style w:type="character" w:customStyle="1" w:styleId="color0000ff">
    <w:name w:val="color__0000ff"/>
    <w:basedOn w:val="a0"/>
    <w:rsid w:val="00F91756"/>
  </w:style>
  <w:style w:type="paragraph" w:customStyle="1" w:styleId="il-text-alignjustify">
    <w:name w:val="il-text-align_justify"/>
    <w:basedOn w:val="a"/>
    <w:rsid w:val="00FD13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735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4735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735C0"/>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4735C0"/>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unhideWhenUsed/>
    <w:qFormat/>
    <w:rsid w:val="004735C0"/>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unhideWhenUsed/>
    <w:qFormat/>
    <w:rsid w:val="004735C0"/>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unhideWhenUsed/>
    <w:qFormat/>
    <w:rsid w:val="004735C0"/>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735C0"/>
    <w:pPr>
      <w:spacing w:after="0" w:line="240" w:lineRule="auto"/>
    </w:pPr>
  </w:style>
  <w:style w:type="character" w:customStyle="1" w:styleId="10">
    <w:name w:val="Заголовок 1 Знак"/>
    <w:basedOn w:val="a0"/>
    <w:link w:val="1"/>
    <w:uiPriority w:val="9"/>
    <w:rsid w:val="004735C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4735C0"/>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4735C0"/>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4735C0"/>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4735C0"/>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rsid w:val="004735C0"/>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rsid w:val="004735C0"/>
    <w:rPr>
      <w:rFonts w:asciiTheme="majorHAnsi" w:eastAsiaTheme="majorEastAsia" w:hAnsiTheme="majorHAnsi" w:cstheme="majorBidi"/>
      <w:i/>
      <w:iCs/>
      <w:color w:val="404040" w:themeColor="text1" w:themeTint="BF"/>
    </w:rPr>
  </w:style>
  <w:style w:type="character" w:customStyle="1" w:styleId="a4">
    <w:name w:val="Основной текст Знак"/>
    <w:link w:val="a5"/>
    <w:rsid w:val="004735C0"/>
    <w:rPr>
      <w:sz w:val="24"/>
      <w:szCs w:val="24"/>
    </w:rPr>
  </w:style>
  <w:style w:type="paragraph" w:styleId="a5">
    <w:name w:val="Body Text"/>
    <w:basedOn w:val="a"/>
    <w:link w:val="a4"/>
    <w:rsid w:val="004735C0"/>
    <w:pPr>
      <w:spacing w:after="120" w:line="240" w:lineRule="auto"/>
    </w:pPr>
    <w:rPr>
      <w:sz w:val="24"/>
      <w:szCs w:val="24"/>
    </w:rPr>
  </w:style>
  <w:style w:type="character" w:customStyle="1" w:styleId="11">
    <w:name w:val="Основной текст Знак1"/>
    <w:basedOn w:val="a0"/>
    <w:uiPriority w:val="99"/>
    <w:semiHidden/>
    <w:rsid w:val="004735C0"/>
  </w:style>
  <w:style w:type="character" w:customStyle="1" w:styleId="a6">
    <w:name w:val="Текст сноски Знак"/>
    <w:aliases w:val="Текст сноски Знак Знак Знак Знак Знак,Текст сноски Знак Знак Знак Знак Знак Знак Знак,Текст сноски Знак Знак Знак Char Char Знак,Текст сноски Знак Знак Знак Char Знак,Текст сноски Знак Знак Знак Char Char Char Знак,Текст сноски-FN Знак"/>
    <w:link w:val="a7"/>
    <w:locked/>
    <w:rsid w:val="00050726"/>
    <w:rPr>
      <w:lang w:eastAsia="ru-RU"/>
    </w:rPr>
  </w:style>
  <w:style w:type="paragraph" w:styleId="a7">
    <w:name w:val="footnote text"/>
    <w:aliases w:val="Текст сноски Знак Знак Знак Знак,Текст сноски Знак Знак Знак Знак Знак Знак,Текст сноски Знак Знак Знак Char Char,Текст сноски Знак Знак Знак Char,Текст сноски Знак Знак Знак Char Char Char,Текст сноски-FN"/>
    <w:basedOn w:val="a"/>
    <w:link w:val="a6"/>
    <w:rsid w:val="00050726"/>
    <w:pPr>
      <w:spacing w:after="0" w:line="240" w:lineRule="auto"/>
    </w:pPr>
    <w:rPr>
      <w:lang w:eastAsia="ru-RU"/>
    </w:rPr>
  </w:style>
  <w:style w:type="character" w:customStyle="1" w:styleId="12">
    <w:name w:val="Текст сноски Знак1"/>
    <w:basedOn w:val="a0"/>
    <w:uiPriority w:val="99"/>
    <w:semiHidden/>
    <w:rsid w:val="00050726"/>
    <w:rPr>
      <w:sz w:val="20"/>
      <w:szCs w:val="20"/>
    </w:rPr>
  </w:style>
  <w:style w:type="character" w:styleId="a8">
    <w:name w:val="footnote reference"/>
    <w:unhideWhenUsed/>
    <w:rsid w:val="00050726"/>
    <w:rPr>
      <w:vertAlign w:val="superscript"/>
    </w:rPr>
  </w:style>
  <w:style w:type="paragraph" w:styleId="a9">
    <w:name w:val="Balloon Text"/>
    <w:basedOn w:val="a"/>
    <w:link w:val="aa"/>
    <w:uiPriority w:val="99"/>
    <w:semiHidden/>
    <w:unhideWhenUsed/>
    <w:rsid w:val="008F7CA8"/>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F7CA8"/>
    <w:rPr>
      <w:rFonts w:ascii="Tahoma" w:hAnsi="Tahoma" w:cs="Tahoma"/>
      <w:sz w:val="16"/>
      <w:szCs w:val="16"/>
    </w:rPr>
  </w:style>
  <w:style w:type="character" w:customStyle="1" w:styleId="word-wrapper">
    <w:name w:val="word-wrapper"/>
    <w:basedOn w:val="a0"/>
    <w:rsid w:val="00071FF6"/>
  </w:style>
  <w:style w:type="character" w:styleId="ab">
    <w:name w:val="endnote reference"/>
    <w:basedOn w:val="a0"/>
    <w:uiPriority w:val="99"/>
    <w:semiHidden/>
    <w:unhideWhenUsed/>
    <w:rsid w:val="00353FBE"/>
    <w:rPr>
      <w:vertAlign w:val="superscript"/>
    </w:rPr>
  </w:style>
  <w:style w:type="paragraph" w:customStyle="1" w:styleId="p-normal">
    <w:name w:val="p-normal"/>
    <w:basedOn w:val="a"/>
    <w:rsid w:val="00F917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normal">
    <w:name w:val="h-normal"/>
    <w:basedOn w:val="a0"/>
    <w:rsid w:val="00F91756"/>
  </w:style>
  <w:style w:type="character" w:customStyle="1" w:styleId="colorff00ff">
    <w:name w:val="color__ff00ff"/>
    <w:basedOn w:val="a0"/>
    <w:rsid w:val="00F91756"/>
  </w:style>
  <w:style w:type="character" w:customStyle="1" w:styleId="fake-non-breaking-space">
    <w:name w:val="fake-non-breaking-space"/>
    <w:basedOn w:val="a0"/>
    <w:rsid w:val="00F91756"/>
  </w:style>
  <w:style w:type="character" w:customStyle="1" w:styleId="color0000ff">
    <w:name w:val="color__0000ff"/>
    <w:basedOn w:val="a0"/>
    <w:rsid w:val="00F91756"/>
  </w:style>
  <w:style w:type="paragraph" w:customStyle="1" w:styleId="il-text-alignjustify">
    <w:name w:val="il-text-align_justify"/>
    <w:basedOn w:val="a"/>
    <w:rsid w:val="00FD133D"/>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164846">
      <w:bodyDiv w:val="1"/>
      <w:marLeft w:val="0"/>
      <w:marRight w:val="0"/>
      <w:marTop w:val="0"/>
      <w:marBottom w:val="0"/>
      <w:divBdr>
        <w:top w:val="none" w:sz="0" w:space="0" w:color="auto"/>
        <w:left w:val="none" w:sz="0" w:space="0" w:color="auto"/>
        <w:bottom w:val="none" w:sz="0" w:space="0" w:color="auto"/>
        <w:right w:val="none" w:sz="0" w:space="0" w:color="auto"/>
      </w:divBdr>
      <w:divsChild>
        <w:div w:id="1483817405">
          <w:marLeft w:val="0"/>
          <w:marRight w:val="0"/>
          <w:marTop w:val="0"/>
          <w:marBottom w:val="0"/>
          <w:divBdr>
            <w:top w:val="none" w:sz="0" w:space="0" w:color="auto"/>
            <w:left w:val="none" w:sz="0" w:space="0" w:color="auto"/>
            <w:bottom w:val="none" w:sz="0" w:space="0" w:color="auto"/>
            <w:right w:val="none" w:sz="0" w:space="0" w:color="auto"/>
          </w:divBdr>
        </w:div>
      </w:divsChild>
    </w:div>
    <w:div w:id="90784928">
      <w:bodyDiv w:val="1"/>
      <w:marLeft w:val="0"/>
      <w:marRight w:val="0"/>
      <w:marTop w:val="0"/>
      <w:marBottom w:val="0"/>
      <w:divBdr>
        <w:top w:val="none" w:sz="0" w:space="0" w:color="auto"/>
        <w:left w:val="none" w:sz="0" w:space="0" w:color="auto"/>
        <w:bottom w:val="none" w:sz="0" w:space="0" w:color="auto"/>
        <w:right w:val="none" w:sz="0" w:space="0" w:color="auto"/>
      </w:divBdr>
      <w:divsChild>
        <w:div w:id="874077367">
          <w:marLeft w:val="0"/>
          <w:marRight w:val="0"/>
          <w:marTop w:val="0"/>
          <w:marBottom w:val="0"/>
          <w:divBdr>
            <w:top w:val="none" w:sz="0" w:space="0" w:color="auto"/>
            <w:left w:val="none" w:sz="0" w:space="0" w:color="auto"/>
            <w:bottom w:val="none" w:sz="0" w:space="0" w:color="auto"/>
            <w:right w:val="none" w:sz="0" w:space="0" w:color="auto"/>
          </w:divBdr>
        </w:div>
      </w:divsChild>
    </w:div>
    <w:div w:id="125785351">
      <w:bodyDiv w:val="1"/>
      <w:marLeft w:val="0"/>
      <w:marRight w:val="0"/>
      <w:marTop w:val="0"/>
      <w:marBottom w:val="0"/>
      <w:divBdr>
        <w:top w:val="none" w:sz="0" w:space="0" w:color="auto"/>
        <w:left w:val="none" w:sz="0" w:space="0" w:color="auto"/>
        <w:bottom w:val="none" w:sz="0" w:space="0" w:color="auto"/>
        <w:right w:val="none" w:sz="0" w:space="0" w:color="auto"/>
      </w:divBdr>
      <w:divsChild>
        <w:div w:id="1008942988">
          <w:marLeft w:val="0"/>
          <w:marRight w:val="0"/>
          <w:marTop w:val="0"/>
          <w:marBottom w:val="0"/>
          <w:divBdr>
            <w:top w:val="none" w:sz="0" w:space="0" w:color="auto"/>
            <w:left w:val="none" w:sz="0" w:space="0" w:color="auto"/>
            <w:bottom w:val="none" w:sz="0" w:space="0" w:color="auto"/>
            <w:right w:val="none" w:sz="0" w:space="0" w:color="auto"/>
          </w:divBdr>
        </w:div>
      </w:divsChild>
    </w:div>
    <w:div w:id="164249934">
      <w:bodyDiv w:val="1"/>
      <w:marLeft w:val="0"/>
      <w:marRight w:val="0"/>
      <w:marTop w:val="0"/>
      <w:marBottom w:val="0"/>
      <w:divBdr>
        <w:top w:val="none" w:sz="0" w:space="0" w:color="auto"/>
        <w:left w:val="none" w:sz="0" w:space="0" w:color="auto"/>
        <w:bottom w:val="none" w:sz="0" w:space="0" w:color="auto"/>
        <w:right w:val="none" w:sz="0" w:space="0" w:color="auto"/>
      </w:divBdr>
      <w:divsChild>
        <w:div w:id="1680499669">
          <w:marLeft w:val="0"/>
          <w:marRight w:val="0"/>
          <w:marTop w:val="0"/>
          <w:marBottom w:val="0"/>
          <w:divBdr>
            <w:top w:val="none" w:sz="0" w:space="0" w:color="auto"/>
            <w:left w:val="none" w:sz="0" w:space="0" w:color="auto"/>
            <w:bottom w:val="none" w:sz="0" w:space="0" w:color="auto"/>
            <w:right w:val="none" w:sz="0" w:space="0" w:color="auto"/>
          </w:divBdr>
        </w:div>
      </w:divsChild>
    </w:div>
    <w:div w:id="282880437">
      <w:bodyDiv w:val="1"/>
      <w:marLeft w:val="0"/>
      <w:marRight w:val="0"/>
      <w:marTop w:val="0"/>
      <w:marBottom w:val="0"/>
      <w:divBdr>
        <w:top w:val="none" w:sz="0" w:space="0" w:color="auto"/>
        <w:left w:val="none" w:sz="0" w:space="0" w:color="auto"/>
        <w:bottom w:val="none" w:sz="0" w:space="0" w:color="auto"/>
        <w:right w:val="none" w:sz="0" w:space="0" w:color="auto"/>
      </w:divBdr>
      <w:divsChild>
        <w:div w:id="946501063">
          <w:marLeft w:val="0"/>
          <w:marRight w:val="0"/>
          <w:marTop w:val="0"/>
          <w:marBottom w:val="0"/>
          <w:divBdr>
            <w:top w:val="none" w:sz="0" w:space="0" w:color="auto"/>
            <w:left w:val="none" w:sz="0" w:space="0" w:color="auto"/>
            <w:bottom w:val="none" w:sz="0" w:space="0" w:color="auto"/>
            <w:right w:val="none" w:sz="0" w:space="0" w:color="auto"/>
          </w:divBdr>
        </w:div>
      </w:divsChild>
    </w:div>
    <w:div w:id="326593988">
      <w:bodyDiv w:val="1"/>
      <w:marLeft w:val="0"/>
      <w:marRight w:val="0"/>
      <w:marTop w:val="0"/>
      <w:marBottom w:val="0"/>
      <w:divBdr>
        <w:top w:val="none" w:sz="0" w:space="0" w:color="auto"/>
        <w:left w:val="none" w:sz="0" w:space="0" w:color="auto"/>
        <w:bottom w:val="none" w:sz="0" w:space="0" w:color="auto"/>
        <w:right w:val="none" w:sz="0" w:space="0" w:color="auto"/>
      </w:divBdr>
      <w:divsChild>
        <w:div w:id="892279580">
          <w:marLeft w:val="0"/>
          <w:marRight w:val="0"/>
          <w:marTop w:val="0"/>
          <w:marBottom w:val="0"/>
          <w:divBdr>
            <w:top w:val="none" w:sz="0" w:space="0" w:color="auto"/>
            <w:left w:val="none" w:sz="0" w:space="0" w:color="auto"/>
            <w:bottom w:val="none" w:sz="0" w:space="0" w:color="auto"/>
            <w:right w:val="none" w:sz="0" w:space="0" w:color="auto"/>
          </w:divBdr>
        </w:div>
      </w:divsChild>
    </w:div>
    <w:div w:id="376590737">
      <w:bodyDiv w:val="1"/>
      <w:marLeft w:val="0"/>
      <w:marRight w:val="0"/>
      <w:marTop w:val="0"/>
      <w:marBottom w:val="0"/>
      <w:divBdr>
        <w:top w:val="none" w:sz="0" w:space="0" w:color="auto"/>
        <w:left w:val="none" w:sz="0" w:space="0" w:color="auto"/>
        <w:bottom w:val="none" w:sz="0" w:space="0" w:color="auto"/>
        <w:right w:val="none" w:sz="0" w:space="0" w:color="auto"/>
      </w:divBdr>
      <w:divsChild>
        <w:div w:id="1418021530">
          <w:marLeft w:val="0"/>
          <w:marRight w:val="0"/>
          <w:marTop w:val="0"/>
          <w:marBottom w:val="0"/>
          <w:divBdr>
            <w:top w:val="none" w:sz="0" w:space="0" w:color="auto"/>
            <w:left w:val="none" w:sz="0" w:space="0" w:color="auto"/>
            <w:bottom w:val="none" w:sz="0" w:space="0" w:color="auto"/>
            <w:right w:val="none" w:sz="0" w:space="0" w:color="auto"/>
          </w:divBdr>
        </w:div>
      </w:divsChild>
    </w:div>
    <w:div w:id="418644837">
      <w:bodyDiv w:val="1"/>
      <w:marLeft w:val="0"/>
      <w:marRight w:val="0"/>
      <w:marTop w:val="0"/>
      <w:marBottom w:val="0"/>
      <w:divBdr>
        <w:top w:val="none" w:sz="0" w:space="0" w:color="auto"/>
        <w:left w:val="none" w:sz="0" w:space="0" w:color="auto"/>
        <w:bottom w:val="none" w:sz="0" w:space="0" w:color="auto"/>
        <w:right w:val="none" w:sz="0" w:space="0" w:color="auto"/>
      </w:divBdr>
    </w:div>
    <w:div w:id="454913331">
      <w:bodyDiv w:val="1"/>
      <w:marLeft w:val="0"/>
      <w:marRight w:val="0"/>
      <w:marTop w:val="0"/>
      <w:marBottom w:val="0"/>
      <w:divBdr>
        <w:top w:val="none" w:sz="0" w:space="0" w:color="auto"/>
        <w:left w:val="none" w:sz="0" w:space="0" w:color="auto"/>
        <w:bottom w:val="none" w:sz="0" w:space="0" w:color="auto"/>
        <w:right w:val="none" w:sz="0" w:space="0" w:color="auto"/>
      </w:divBdr>
      <w:divsChild>
        <w:div w:id="1255212760">
          <w:marLeft w:val="0"/>
          <w:marRight w:val="0"/>
          <w:marTop w:val="0"/>
          <w:marBottom w:val="0"/>
          <w:divBdr>
            <w:top w:val="none" w:sz="0" w:space="0" w:color="auto"/>
            <w:left w:val="none" w:sz="0" w:space="0" w:color="auto"/>
            <w:bottom w:val="none" w:sz="0" w:space="0" w:color="auto"/>
            <w:right w:val="none" w:sz="0" w:space="0" w:color="auto"/>
          </w:divBdr>
        </w:div>
      </w:divsChild>
    </w:div>
    <w:div w:id="626619508">
      <w:bodyDiv w:val="1"/>
      <w:marLeft w:val="0"/>
      <w:marRight w:val="0"/>
      <w:marTop w:val="0"/>
      <w:marBottom w:val="0"/>
      <w:divBdr>
        <w:top w:val="none" w:sz="0" w:space="0" w:color="auto"/>
        <w:left w:val="none" w:sz="0" w:space="0" w:color="auto"/>
        <w:bottom w:val="none" w:sz="0" w:space="0" w:color="auto"/>
        <w:right w:val="none" w:sz="0" w:space="0" w:color="auto"/>
      </w:divBdr>
      <w:divsChild>
        <w:div w:id="1547333574">
          <w:marLeft w:val="0"/>
          <w:marRight w:val="0"/>
          <w:marTop w:val="0"/>
          <w:marBottom w:val="0"/>
          <w:divBdr>
            <w:top w:val="none" w:sz="0" w:space="0" w:color="auto"/>
            <w:left w:val="none" w:sz="0" w:space="0" w:color="auto"/>
            <w:bottom w:val="none" w:sz="0" w:space="0" w:color="auto"/>
            <w:right w:val="none" w:sz="0" w:space="0" w:color="auto"/>
          </w:divBdr>
        </w:div>
      </w:divsChild>
    </w:div>
    <w:div w:id="744844005">
      <w:bodyDiv w:val="1"/>
      <w:marLeft w:val="0"/>
      <w:marRight w:val="0"/>
      <w:marTop w:val="0"/>
      <w:marBottom w:val="0"/>
      <w:divBdr>
        <w:top w:val="none" w:sz="0" w:space="0" w:color="auto"/>
        <w:left w:val="none" w:sz="0" w:space="0" w:color="auto"/>
        <w:bottom w:val="none" w:sz="0" w:space="0" w:color="auto"/>
        <w:right w:val="none" w:sz="0" w:space="0" w:color="auto"/>
      </w:divBdr>
      <w:divsChild>
        <w:div w:id="1816989111">
          <w:marLeft w:val="0"/>
          <w:marRight w:val="0"/>
          <w:marTop w:val="0"/>
          <w:marBottom w:val="0"/>
          <w:divBdr>
            <w:top w:val="none" w:sz="0" w:space="0" w:color="auto"/>
            <w:left w:val="none" w:sz="0" w:space="0" w:color="auto"/>
            <w:bottom w:val="none" w:sz="0" w:space="0" w:color="auto"/>
            <w:right w:val="none" w:sz="0" w:space="0" w:color="auto"/>
          </w:divBdr>
        </w:div>
      </w:divsChild>
    </w:div>
    <w:div w:id="1226066858">
      <w:bodyDiv w:val="1"/>
      <w:marLeft w:val="0"/>
      <w:marRight w:val="0"/>
      <w:marTop w:val="0"/>
      <w:marBottom w:val="0"/>
      <w:divBdr>
        <w:top w:val="none" w:sz="0" w:space="0" w:color="auto"/>
        <w:left w:val="none" w:sz="0" w:space="0" w:color="auto"/>
        <w:bottom w:val="none" w:sz="0" w:space="0" w:color="auto"/>
        <w:right w:val="none" w:sz="0" w:space="0" w:color="auto"/>
      </w:divBdr>
    </w:div>
    <w:div w:id="1330910518">
      <w:bodyDiv w:val="1"/>
      <w:marLeft w:val="0"/>
      <w:marRight w:val="0"/>
      <w:marTop w:val="0"/>
      <w:marBottom w:val="0"/>
      <w:divBdr>
        <w:top w:val="none" w:sz="0" w:space="0" w:color="auto"/>
        <w:left w:val="none" w:sz="0" w:space="0" w:color="auto"/>
        <w:bottom w:val="none" w:sz="0" w:space="0" w:color="auto"/>
        <w:right w:val="none" w:sz="0" w:space="0" w:color="auto"/>
      </w:divBdr>
      <w:divsChild>
        <w:div w:id="1697928860">
          <w:marLeft w:val="0"/>
          <w:marRight w:val="0"/>
          <w:marTop w:val="0"/>
          <w:marBottom w:val="0"/>
          <w:divBdr>
            <w:top w:val="none" w:sz="0" w:space="0" w:color="auto"/>
            <w:left w:val="none" w:sz="0" w:space="0" w:color="auto"/>
            <w:bottom w:val="none" w:sz="0" w:space="0" w:color="auto"/>
            <w:right w:val="none" w:sz="0" w:space="0" w:color="auto"/>
          </w:divBdr>
        </w:div>
      </w:divsChild>
    </w:div>
    <w:div w:id="1359355734">
      <w:bodyDiv w:val="1"/>
      <w:marLeft w:val="0"/>
      <w:marRight w:val="0"/>
      <w:marTop w:val="0"/>
      <w:marBottom w:val="0"/>
      <w:divBdr>
        <w:top w:val="none" w:sz="0" w:space="0" w:color="auto"/>
        <w:left w:val="none" w:sz="0" w:space="0" w:color="auto"/>
        <w:bottom w:val="none" w:sz="0" w:space="0" w:color="auto"/>
        <w:right w:val="none" w:sz="0" w:space="0" w:color="auto"/>
      </w:divBdr>
      <w:divsChild>
        <w:div w:id="577634546">
          <w:marLeft w:val="0"/>
          <w:marRight w:val="0"/>
          <w:marTop w:val="0"/>
          <w:marBottom w:val="0"/>
          <w:divBdr>
            <w:top w:val="none" w:sz="0" w:space="0" w:color="auto"/>
            <w:left w:val="none" w:sz="0" w:space="0" w:color="auto"/>
            <w:bottom w:val="none" w:sz="0" w:space="0" w:color="auto"/>
            <w:right w:val="none" w:sz="0" w:space="0" w:color="auto"/>
          </w:divBdr>
        </w:div>
      </w:divsChild>
    </w:div>
    <w:div w:id="1377005319">
      <w:bodyDiv w:val="1"/>
      <w:marLeft w:val="0"/>
      <w:marRight w:val="0"/>
      <w:marTop w:val="0"/>
      <w:marBottom w:val="0"/>
      <w:divBdr>
        <w:top w:val="none" w:sz="0" w:space="0" w:color="auto"/>
        <w:left w:val="none" w:sz="0" w:space="0" w:color="auto"/>
        <w:bottom w:val="none" w:sz="0" w:space="0" w:color="auto"/>
        <w:right w:val="none" w:sz="0" w:space="0" w:color="auto"/>
      </w:divBdr>
    </w:div>
    <w:div w:id="1444963386">
      <w:bodyDiv w:val="1"/>
      <w:marLeft w:val="0"/>
      <w:marRight w:val="0"/>
      <w:marTop w:val="0"/>
      <w:marBottom w:val="0"/>
      <w:divBdr>
        <w:top w:val="none" w:sz="0" w:space="0" w:color="auto"/>
        <w:left w:val="none" w:sz="0" w:space="0" w:color="auto"/>
        <w:bottom w:val="none" w:sz="0" w:space="0" w:color="auto"/>
        <w:right w:val="none" w:sz="0" w:space="0" w:color="auto"/>
      </w:divBdr>
    </w:div>
    <w:div w:id="1730808496">
      <w:bodyDiv w:val="1"/>
      <w:marLeft w:val="0"/>
      <w:marRight w:val="0"/>
      <w:marTop w:val="0"/>
      <w:marBottom w:val="0"/>
      <w:divBdr>
        <w:top w:val="none" w:sz="0" w:space="0" w:color="auto"/>
        <w:left w:val="none" w:sz="0" w:space="0" w:color="auto"/>
        <w:bottom w:val="none" w:sz="0" w:space="0" w:color="auto"/>
        <w:right w:val="none" w:sz="0" w:space="0" w:color="auto"/>
      </w:divBdr>
      <w:divsChild>
        <w:div w:id="2106608554">
          <w:marLeft w:val="0"/>
          <w:marRight w:val="0"/>
          <w:marTop w:val="0"/>
          <w:marBottom w:val="0"/>
          <w:divBdr>
            <w:top w:val="none" w:sz="0" w:space="0" w:color="auto"/>
            <w:left w:val="none" w:sz="0" w:space="0" w:color="auto"/>
            <w:bottom w:val="none" w:sz="0" w:space="0" w:color="auto"/>
            <w:right w:val="none" w:sz="0" w:space="0" w:color="auto"/>
          </w:divBdr>
        </w:div>
      </w:divsChild>
    </w:div>
    <w:div w:id="1761483425">
      <w:bodyDiv w:val="1"/>
      <w:marLeft w:val="0"/>
      <w:marRight w:val="0"/>
      <w:marTop w:val="0"/>
      <w:marBottom w:val="0"/>
      <w:divBdr>
        <w:top w:val="none" w:sz="0" w:space="0" w:color="auto"/>
        <w:left w:val="none" w:sz="0" w:space="0" w:color="auto"/>
        <w:bottom w:val="none" w:sz="0" w:space="0" w:color="auto"/>
        <w:right w:val="none" w:sz="0" w:space="0" w:color="auto"/>
      </w:divBdr>
      <w:divsChild>
        <w:div w:id="1769109415">
          <w:marLeft w:val="0"/>
          <w:marRight w:val="0"/>
          <w:marTop w:val="0"/>
          <w:marBottom w:val="0"/>
          <w:divBdr>
            <w:top w:val="none" w:sz="0" w:space="0" w:color="auto"/>
            <w:left w:val="none" w:sz="0" w:space="0" w:color="auto"/>
            <w:bottom w:val="none" w:sz="0" w:space="0" w:color="auto"/>
            <w:right w:val="none" w:sz="0" w:space="0" w:color="auto"/>
          </w:divBdr>
        </w:div>
      </w:divsChild>
    </w:div>
    <w:div w:id="1908421423">
      <w:bodyDiv w:val="1"/>
      <w:marLeft w:val="0"/>
      <w:marRight w:val="0"/>
      <w:marTop w:val="0"/>
      <w:marBottom w:val="0"/>
      <w:divBdr>
        <w:top w:val="none" w:sz="0" w:space="0" w:color="auto"/>
        <w:left w:val="none" w:sz="0" w:space="0" w:color="auto"/>
        <w:bottom w:val="none" w:sz="0" w:space="0" w:color="auto"/>
        <w:right w:val="none" w:sz="0" w:space="0" w:color="auto"/>
      </w:divBdr>
    </w:div>
    <w:div w:id="1911649155">
      <w:bodyDiv w:val="1"/>
      <w:marLeft w:val="0"/>
      <w:marRight w:val="0"/>
      <w:marTop w:val="0"/>
      <w:marBottom w:val="0"/>
      <w:divBdr>
        <w:top w:val="none" w:sz="0" w:space="0" w:color="auto"/>
        <w:left w:val="none" w:sz="0" w:space="0" w:color="auto"/>
        <w:bottom w:val="none" w:sz="0" w:space="0" w:color="auto"/>
        <w:right w:val="none" w:sz="0" w:space="0" w:color="auto"/>
      </w:divBdr>
      <w:divsChild>
        <w:div w:id="1751391901">
          <w:marLeft w:val="0"/>
          <w:marRight w:val="0"/>
          <w:marTop w:val="0"/>
          <w:marBottom w:val="0"/>
          <w:divBdr>
            <w:top w:val="none" w:sz="0" w:space="0" w:color="auto"/>
            <w:left w:val="none" w:sz="0" w:space="0" w:color="auto"/>
            <w:bottom w:val="none" w:sz="0" w:space="0" w:color="auto"/>
            <w:right w:val="none" w:sz="0" w:space="0" w:color="auto"/>
          </w:divBdr>
        </w:div>
      </w:divsChild>
    </w:div>
    <w:div w:id="2030523259">
      <w:bodyDiv w:val="1"/>
      <w:marLeft w:val="0"/>
      <w:marRight w:val="0"/>
      <w:marTop w:val="0"/>
      <w:marBottom w:val="0"/>
      <w:divBdr>
        <w:top w:val="none" w:sz="0" w:space="0" w:color="auto"/>
        <w:left w:val="none" w:sz="0" w:space="0" w:color="auto"/>
        <w:bottom w:val="none" w:sz="0" w:space="0" w:color="auto"/>
        <w:right w:val="none" w:sz="0" w:space="0" w:color="auto"/>
      </w:divBdr>
      <w:divsChild>
        <w:div w:id="10533865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0255BB-302A-44CC-8781-9E7FDBF38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2</Pages>
  <Words>446</Words>
  <Characters>2545</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Гаргун Екатерина Викторовна</dc:creator>
  <cp:lastModifiedBy>Твердова Татьяна Александровна</cp:lastModifiedBy>
  <cp:revision>6</cp:revision>
  <cp:lastPrinted>2022-12-12T06:08:00Z</cp:lastPrinted>
  <dcterms:created xsi:type="dcterms:W3CDTF">2025-04-15T07:58:00Z</dcterms:created>
  <dcterms:modified xsi:type="dcterms:W3CDTF">2025-04-15T12:01:00Z</dcterms:modified>
</cp:coreProperties>
</file>