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04DDC" w:rsidRPr="00357EB9" w:rsidRDefault="00301952" w:rsidP="00357EB9">
      <w:pPr>
        <w:spacing w:line="240" w:lineRule="auto"/>
        <w:jc w:val="center"/>
        <w:rPr>
          <w:rFonts w:ascii="Times New Roman" w:hAnsi="Times New Roman" w:cs="Times New Roman"/>
          <w:b/>
          <w:sz w:val="30"/>
          <w:szCs w:val="30"/>
        </w:rPr>
      </w:pPr>
      <w:r w:rsidRPr="00357EB9">
        <w:rPr>
          <w:rFonts w:ascii="Times New Roman" w:hAnsi="Times New Roman" w:cs="Times New Roman"/>
          <w:b/>
          <w:sz w:val="30"/>
          <w:szCs w:val="30"/>
        </w:rPr>
        <w:t>Льготный размер уплаты взносов</w:t>
      </w:r>
      <w:r w:rsidR="00E5590A" w:rsidRPr="00357EB9">
        <w:rPr>
          <w:rFonts w:ascii="Times New Roman" w:hAnsi="Times New Roman" w:cs="Times New Roman"/>
          <w:b/>
          <w:sz w:val="30"/>
          <w:szCs w:val="30"/>
        </w:rPr>
        <w:t xml:space="preserve"> для организаций, имущество которых находится в собственности общественных объединений инвалидов.</w:t>
      </w:r>
    </w:p>
    <w:p w:rsidR="00301952" w:rsidRDefault="002D6216" w:rsidP="0090528D">
      <w:pPr>
        <w:spacing w:after="0" w:line="240" w:lineRule="auto"/>
        <w:ind w:firstLine="708"/>
        <w:jc w:val="both"/>
        <w:rPr>
          <w:rFonts w:ascii="Times New Roman" w:hAnsi="Times New Roman" w:cs="Times New Roman"/>
          <w:sz w:val="30"/>
          <w:szCs w:val="30"/>
        </w:rPr>
      </w:pPr>
      <w:r w:rsidRPr="002D6216">
        <w:rPr>
          <w:rFonts w:ascii="Times New Roman" w:hAnsi="Times New Roman" w:cs="Times New Roman"/>
          <w:sz w:val="30"/>
          <w:szCs w:val="30"/>
        </w:rPr>
        <w:t xml:space="preserve">Законом Республики Беларусь от 27.12.2023 </w:t>
      </w:r>
      <w:r>
        <w:rPr>
          <w:rFonts w:ascii="Times New Roman" w:hAnsi="Times New Roman" w:cs="Times New Roman"/>
          <w:sz w:val="30"/>
          <w:szCs w:val="30"/>
        </w:rPr>
        <w:t>№</w:t>
      </w:r>
      <w:r w:rsidRPr="002D6216">
        <w:rPr>
          <w:rFonts w:ascii="Times New Roman" w:hAnsi="Times New Roman" w:cs="Times New Roman"/>
          <w:sz w:val="30"/>
          <w:szCs w:val="30"/>
        </w:rPr>
        <w:t xml:space="preserve"> 327-З «Об изменении </w:t>
      </w:r>
      <w:proofErr w:type="gramStart"/>
      <w:r w:rsidRPr="002D6216">
        <w:rPr>
          <w:rFonts w:ascii="Times New Roman" w:hAnsi="Times New Roman" w:cs="Times New Roman"/>
          <w:sz w:val="30"/>
          <w:szCs w:val="30"/>
        </w:rPr>
        <w:t>законов по вопросам</w:t>
      </w:r>
      <w:proofErr w:type="gramEnd"/>
      <w:r w:rsidRPr="002D6216">
        <w:rPr>
          <w:rFonts w:ascii="Times New Roman" w:hAnsi="Times New Roman" w:cs="Times New Roman"/>
          <w:sz w:val="30"/>
          <w:szCs w:val="30"/>
        </w:rPr>
        <w:t xml:space="preserve"> налогообложения» </w:t>
      </w:r>
      <w:r>
        <w:rPr>
          <w:rFonts w:ascii="Times New Roman" w:hAnsi="Times New Roman" w:cs="Times New Roman"/>
          <w:sz w:val="30"/>
          <w:szCs w:val="30"/>
        </w:rPr>
        <w:t xml:space="preserve">внесены изменения </w:t>
      </w:r>
      <w:r w:rsidRPr="002D6216">
        <w:rPr>
          <w:rFonts w:ascii="Times New Roman" w:hAnsi="Times New Roman" w:cs="Times New Roman"/>
          <w:sz w:val="30"/>
          <w:szCs w:val="30"/>
        </w:rPr>
        <w:t>в пункт 1 статьи 5 Закона Республики Беларусь от 15.07.2022 № 118-З «О взносах в бюджет государственного внебюджетного фонда социальной защиты населения Республики Беларусь» (</w:t>
      </w:r>
      <w:r>
        <w:rPr>
          <w:rFonts w:ascii="Times New Roman" w:hAnsi="Times New Roman" w:cs="Times New Roman"/>
          <w:sz w:val="30"/>
          <w:szCs w:val="30"/>
        </w:rPr>
        <w:t xml:space="preserve">далее - </w:t>
      </w:r>
      <w:r w:rsidRPr="002D6216">
        <w:rPr>
          <w:rFonts w:ascii="Times New Roman" w:hAnsi="Times New Roman" w:cs="Times New Roman"/>
          <w:sz w:val="30"/>
          <w:szCs w:val="30"/>
        </w:rPr>
        <w:t xml:space="preserve">Закон </w:t>
      </w:r>
      <w:r>
        <w:rPr>
          <w:rFonts w:ascii="Times New Roman" w:hAnsi="Times New Roman" w:cs="Times New Roman"/>
          <w:sz w:val="30"/>
          <w:szCs w:val="30"/>
        </w:rPr>
        <w:t xml:space="preserve">        </w:t>
      </w:r>
      <w:r w:rsidRPr="002D6216">
        <w:rPr>
          <w:rFonts w:ascii="Times New Roman" w:hAnsi="Times New Roman" w:cs="Times New Roman"/>
          <w:sz w:val="30"/>
          <w:szCs w:val="30"/>
        </w:rPr>
        <w:t>№ 118-З).</w:t>
      </w:r>
    </w:p>
    <w:p w:rsidR="0096314A" w:rsidRPr="0096314A" w:rsidRDefault="00A44C5F" w:rsidP="0096314A">
      <w:pPr>
        <w:spacing w:after="0" w:line="240" w:lineRule="auto"/>
        <w:ind w:firstLine="708"/>
        <w:jc w:val="both"/>
        <w:rPr>
          <w:rFonts w:ascii="Times New Roman" w:hAnsi="Times New Roman" w:cs="Times New Roman"/>
          <w:sz w:val="30"/>
          <w:szCs w:val="30"/>
        </w:rPr>
      </w:pPr>
      <w:r>
        <w:rPr>
          <w:rFonts w:ascii="Times New Roman" w:hAnsi="Times New Roman" w:cs="Times New Roman"/>
          <w:sz w:val="30"/>
          <w:szCs w:val="30"/>
        </w:rPr>
        <w:t>С</w:t>
      </w:r>
      <w:r w:rsidR="0096314A">
        <w:rPr>
          <w:rFonts w:ascii="Times New Roman" w:hAnsi="Times New Roman" w:cs="Times New Roman"/>
          <w:sz w:val="30"/>
          <w:szCs w:val="30"/>
        </w:rPr>
        <w:t xml:space="preserve"> </w:t>
      </w:r>
      <w:r w:rsidR="0096314A" w:rsidRPr="0096314A">
        <w:rPr>
          <w:rFonts w:ascii="Times New Roman" w:hAnsi="Times New Roman" w:cs="Times New Roman"/>
          <w:sz w:val="30"/>
          <w:szCs w:val="30"/>
        </w:rPr>
        <w:t>01.01.2024 скорректирован</w:t>
      </w:r>
      <w:r w:rsidR="0096314A">
        <w:rPr>
          <w:rFonts w:ascii="Times New Roman" w:hAnsi="Times New Roman" w:cs="Times New Roman"/>
          <w:sz w:val="30"/>
          <w:szCs w:val="30"/>
        </w:rPr>
        <w:t>ы</w:t>
      </w:r>
      <w:r w:rsidR="0096314A" w:rsidRPr="0096314A">
        <w:rPr>
          <w:rFonts w:ascii="Times New Roman" w:hAnsi="Times New Roman" w:cs="Times New Roman"/>
          <w:sz w:val="30"/>
          <w:szCs w:val="30"/>
        </w:rPr>
        <w:t xml:space="preserve"> </w:t>
      </w:r>
      <w:r w:rsidR="0096314A">
        <w:rPr>
          <w:rFonts w:ascii="Times New Roman" w:hAnsi="Times New Roman" w:cs="Times New Roman"/>
          <w:sz w:val="30"/>
          <w:szCs w:val="30"/>
        </w:rPr>
        <w:t>условия</w:t>
      </w:r>
      <w:r w:rsidR="0096314A" w:rsidRPr="0096314A">
        <w:rPr>
          <w:rFonts w:ascii="Times New Roman" w:hAnsi="Times New Roman" w:cs="Times New Roman"/>
          <w:sz w:val="30"/>
          <w:szCs w:val="30"/>
        </w:rPr>
        <w:t xml:space="preserve"> предоставления льготного размера обязательных страховых взносов </w:t>
      </w:r>
      <w:r w:rsidR="0096314A">
        <w:rPr>
          <w:rFonts w:ascii="Times New Roman" w:hAnsi="Times New Roman" w:cs="Times New Roman"/>
          <w:sz w:val="30"/>
          <w:szCs w:val="30"/>
        </w:rPr>
        <w:t xml:space="preserve">(далее - </w:t>
      </w:r>
      <w:r w:rsidR="0096314A" w:rsidRPr="0096314A">
        <w:rPr>
          <w:rFonts w:ascii="Times New Roman" w:hAnsi="Times New Roman" w:cs="Times New Roman"/>
          <w:sz w:val="30"/>
          <w:szCs w:val="30"/>
        </w:rPr>
        <w:t>взносы)</w:t>
      </w:r>
      <w:r w:rsidR="00CC25D1">
        <w:rPr>
          <w:rFonts w:ascii="Times New Roman" w:hAnsi="Times New Roman" w:cs="Times New Roman"/>
          <w:sz w:val="30"/>
          <w:szCs w:val="30"/>
        </w:rPr>
        <w:t xml:space="preserve"> </w:t>
      </w:r>
      <w:r w:rsidR="00CC25D1" w:rsidRPr="0096314A">
        <w:rPr>
          <w:rFonts w:ascii="Times New Roman" w:hAnsi="Times New Roman" w:cs="Times New Roman"/>
          <w:sz w:val="30"/>
          <w:szCs w:val="30"/>
        </w:rPr>
        <w:t>для организаций, имущество которых находится в собственности общественных объединений инвалидов</w:t>
      </w:r>
      <w:r w:rsidR="0096314A">
        <w:rPr>
          <w:rFonts w:ascii="Times New Roman" w:hAnsi="Times New Roman" w:cs="Times New Roman"/>
          <w:sz w:val="30"/>
          <w:szCs w:val="30"/>
        </w:rPr>
        <w:t>.</w:t>
      </w:r>
      <w:r w:rsidR="0096314A" w:rsidRPr="0096314A">
        <w:rPr>
          <w:rFonts w:ascii="Times New Roman" w:hAnsi="Times New Roman" w:cs="Times New Roman"/>
          <w:sz w:val="30"/>
          <w:szCs w:val="30"/>
        </w:rPr>
        <w:t xml:space="preserve"> </w:t>
      </w:r>
    </w:p>
    <w:p w:rsidR="00A44C5F" w:rsidRPr="00A44C5F" w:rsidRDefault="00A44C5F" w:rsidP="00A44C5F">
      <w:pPr>
        <w:spacing w:after="0" w:line="240" w:lineRule="auto"/>
        <w:ind w:firstLine="708"/>
        <w:jc w:val="both"/>
        <w:rPr>
          <w:rFonts w:ascii="Times New Roman" w:hAnsi="Times New Roman" w:cs="Times New Roman"/>
          <w:sz w:val="30"/>
          <w:szCs w:val="30"/>
        </w:rPr>
      </w:pPr>
      <w:r>
        <w:rPr>
          <w:rFonts w:ascii="Times New Roman" w:hAnsi="Times New Roman" w:cs="Times New Roman"/>
          <w:sz w:val="30"/>
          <w:szCs w:val="30"/>
        </w:rPr>
        <w:t xml:space="preserve">Так льготный размер тарифа </w:t>
      </w:r>
      <w:r w:rsidR="0096314A" w:rsidRPr="0096314A">
        <w:rPr>
          <w:rFonts w:ascii="Times New Roman" w:hAnsi="Times New Roman" w:cs="Times New Roman"/>
          <w:sz w:val="30"/>
          <w:szCs w:val="30"/>
        </w:rPr>
        <w:t>на пенсио</w:t>
      </w:r>
      <w:r>
        <w:rPr>
          <w:rFonts w:ascii="Times New Roman" w:hAnsi="Times New Roman" w:cs="Times New Roman"/>
          <w:sz w:val="30"/>
          <w:szCs w:val="30"/>
        </w:rPr>
        <w:t xml:space="preserve">нное страхование, а это </w:t>
      </w:r>
      <w:r w:rsidR="0096314A" w:rsidRPr="0096314A">
        <w:rPr>
          <w:rFonts w:ascii="Times New Roman" w:hAnsi="Times New Roman" w:cs="Times New Roman"/>
          <w:sz w:val="30"/>
          <w:szCs w:val="30"/>
        </w:rPr>
        <w:t>5 процентов от объекта для начисления взносов</w:t>
      </w:r>
      <w:r>
        <w:rPr>
          <w:rFonts w:ascii="Times New Roman" w:hAnsi="Times New Roman" w:cs="Times New Roman"/>
          <w:sz w:val="30"/>
          <w:szCs w:val="30"/>
        </w:rPr>
        <w:t xml:space="preserve">, вместо 28 процентов, </w:t>
      </w:r>
      <w:r w:rsidRPr="00A44C5F">
        <w:rPr>
          <w:rFonts w:ascii="Times New Roman" w:hAnsi="Times New Roman" w:cs="Times New Roman"/>
          <w:sz w:val="30"/>
          <w:szCs w:val="30"/>
        </w:rPr>
        <w:t>предоставляется организациям, учрежденным общественными объединениями инвалидов при условии, если:</w:t>
      </w:r>
    </w:p>
    <w:p w:rsidR="00A44C5F" w:rsidRPr="00A44C5F" w:rsidRDefault="00AD3444" w:rsidP="00A44C5F">
      <w:pPr>
        <w:spacing w:after="0" w:line="240" w:lineRule="auto"/>
        <w:ind w:firstLine="708"/>
        <w:jc w:val="both"/>
        <w:rPr>
          <w:rFonts w:ascii="Times New Roman" w:hAnsi="Times New Roman" w:cs="Times New Roman"/>
          <w:sz w:val="30"/>
          <w:szCs w:val="30"/>
        </w:rPr>
      </w:pPr>
      <w:r>
        <w:rPr>
          <w:rFonts w:ascii="Times New Roman" w:hAnsi="Times New Roman" w:cs="Times New Roman"/>
          <w:sz w:val="30"/>
          <w:szCs w:val="30"/>
        </w:rPr>
        <w:t xml:space="preserve">- </w:t>
      </w:r>
      <w:r w:rsidR="00A44C5F" w:rsidRPr="00A44C5F">
        <w:rPr>
          <w:rFonts w:ascii="Times New Roman" w:hAnsi="Times New Roman" w:cs="Times New Roman"/>
          <w:sz w:val="30"/>
          <w:szCs w:val="30"/>
        </w:rPr>
        <w:t>численность инвалидов в указанных организациях составляет не менее 30 процентов от численности работников в среднем за прошлый отчетный год;</w:t>
      </w:r>
    </w:p>
    <w:p w:rsidR="0043385A" w:rsidRDefault="0043385A" w:rsidP="00A44C5F">
      <w:pPr>
        <w:spacing w:after="0" w:line="240" w:lineRule="auto"/>
        <w:ind w:firstLine="708"/>
        <w:jc w:val="both"/>
        <w:rPr>
          <w:rFonts w:ascii="Times New Roman" w:hAnsi="Times New Roman" w:cs="Times New Roman"/>
          <w:sz w:val="30"/>
          <w:szCs w:val="30"/>
        </w:rPr>
      </w:pPr>
      <w:r>
        <w:rPr>
          <w:rFonts w:ascii="Times New Roman" w:hAnsi="Times New Roman" w:cs="Times New Roman"/>
          <w:sz w:val="30"/>
          <w:szCs w:val="30"/>
        </w:rPr>
        <w:t>Ч</w:t>
      </w:r>
      <w:r w:rsidRPr="0043385A">
        <w:rPr>
          <w:rFonts w:ascii="Times New Roman" w:hAnsi="Times New Roman" w:cs="Times New Roman"/>
          <w:sz w:val="30"/>
          <w:szCs w:val="30"/>
        </w:rPr>
        <w:t>исленность работников (инвалидов) организации определяется в среднем за предыдущий налоговый период путем суммирования средней численности работников (инвалидов) за все месяцы предыдущего налогового периода и деления полученной суммы на число месяцев, за которые определена средняя чис</w:t>
      </w:r>
      <w:r w:rsidR="002E541E">
        <w:rPr>
          <w:rFonts w:ascii="Times New Roman" w:hAnsi="Times New Roman" w:cs="Times New Roman"/>
          <w:sz w:val="30"/>
          <w:szCs w:val="30"/>
        </w:rPr>
        <w:t xml:space="preserve">ленность работников (инвалидов). </w:t>
      </w:r>
    </w:p>
    <w:p w:rsidR="00A44C5F" w:rsidRPr="00A44C5F" w:rsidRDefault="002E541E" w:rsidP="00A44C5F">
      <w:pPr>
        <w:spacing w:after="0" w:line="240" w:lineRule="auto"/>
        <w:ind w:firstLine="708"/>
        <w:jc w:val="both"/>
        <w:rPr>
          <w:rFonts w:ascii="Times New Roman" w:hAnsi="Times New Roman" w:cs="Times New Roman"/>
          <w:sz w:val="30"/>
          <w:szCs w:val="30"/>
        </w:rPr>
      </w:pPr>
      <w:r>
        <w:rPr>
          <w:rFonts w:ascii="Times New Roman" w:hAnsi="Times New Roman" w:cs="Times New Roman"/>
          <w:sz w:val="30"/>
          <w:szCs w:val="30"/>
        </w:rPr>
        <w:t>Важно знать, что р</w:t>
      </w:r>
      <w:r w:rsidRPr="002E541E">
        <w:rPr>
          <w:rFonts w:ascii="Times New Roman" w:hAnsi="Times New Roman" w:cs="Times New Roman"/>
          <w:sz w:val="30"/>
          <w:szCs w:val="30"/>
        </w:rPr>
        <w:t>асчет численности работников производится в целом по организации, включая ее филиалы, представительства и иные обособленные подразделения</w:t>
      </w:r>
      <w:r>
        <w:rPr>
          <w:rFonts w:ascii="Times New Roman" w:hAnsi="Times New Roman" w:cs="Times New Roman"/>
          <w:sz w:val="30"/>
          <w:szCs w:val="30"/>
        </w:rPr>
        <w:t xml:space="preserve"> </w:t>
      </w:r>
      <w:r w:rsidRPr="002E541E">
        <w:rPr>
          <w:rFonts w:ascii="Times New Roman" w:hAnsi="Times New Roman" w:cs="Times New Roman"/>
          <w:sz w:val="30"/>
          <w:szCs w:val="30"/>
        </w:rPr>
        <w:t>(подпункт</w:t>
      </w:r>
      <w:r w:rsidR="00A44C5F" w:rsidRPr="002E541E">
        <w:rPr>
          <w:rFonts w:ascii="Times New Roman" w:hAnsi="Times New Roman" w:cs="Times New Roman"/>
          <w:sz w:val="30"/>
          <w:szCs w:val="30"/>
        </w:rPr>
        <w:t xml:space="preserve"> 1.5 пункта 1 статьи 228 Налогового кодекса Республики Беларусь</w:t>
      </w:r>
      <w:r w:rsidRPr="002E541E">
        <w:rPr>
          <w:rFonts w:ascii="Times New Roman" w:hAnsi="Times New Roman" w:cs="Times New Roman"/>
          <w:sz w:val="30"/>
          <w:szCs w:val="30"/>
        </w:rPr>
        <w:t>)</w:t>
      </w:r>
      <w:r w:rsidR="00A44C5F" w:rsidRPr="002E541E">
        <w:rPr>
          <w:rFonts w:ascii="Times New Roman" w:hAnsi="Times New Roman" w:cs="Times New Roman"/>
          <w:sz w:val="30"/>
          <w:szCs w:val="30"/>
        </w:rPr>
        <w:t>.</w:t>
      </w:r>
    </w:p>
    <w:p w:rsidR="00A44C5F" w:rsidRPr="00A44C5F" w:rsidRDefault="00AD3444" w:rsidP="00A44C5F">
      <w:pPr>
        <w:spacing w:after="0" w:line="240" w:lineRule="auto"/>
        <w:ind w:firstLine="708"/>
        <w:jc w:val="both"/>
        <w:rPr>
          <w:rFonts w:ascii="Times New Roman" w:hAnsi="Times New Roman" w:cs="Times New Roman"/>
          <w:sz w:val="30"/>
          <w:szCs w:val="30"/>
        </w:rPr>
      </w:pPr>
      <w:r>
        <w:rPr>
          <w:rFonts w:ascii="Times New Roman" w:hAnsi="Times New Roman" w:cs="Times New Roman"/>
          <w:sz w:val="30"/>
          <w:szCs w:val="30"/>
        </w:rPr>
        <w:t xml:space="preserve">- </w:t>
      </w:r>
      <w:r w:rsidR="00A44C5F" w:rsidRPr="00A44C5F">
        <w:rPr>
          <w:rFonts w:ascii="Times New Roman" w:hAnsi="Times New Roman" w:cs="Times New Roman"/>
          <w:sz w:val="30"/>
          <w:szCs w:val="30"/>
        </w:rPr>
        <w:t xml:space="preserve">сумма начисленных инвалидам выплат за прошлый отчетный год составляет не менее 20 процентов в общей сумме начисленных организациями выплат за этот же период. </w:t>
      </w:r>
    </w:p>
    <w:p w:rsidR="0096314A" w:rsidRDefault="00AD3444" w:rsidP="00A44C5F">
      <w:pPr>
        <w:spacing w:after="0" w:line="240" w:lineRule="auto"/>
        <w:ind w:firstLine="708"/>
        <w:jc w:val="both"/>
        <w:rPr>
          <w:rFonts w:ascii="Times New Roman" w:hAnsi="Times New Roman" w:cs="Times New Roman"/>
          <w:sz w:val="30"/>
          <w:szCs w:val="30"/>
        </w:rPr>
      </w:pPr>
      <w:r>
        <w:rPr>
          <w:rFonts w:ascii="Times New Roman" w:hAnsi="Times New Roman" w:cs="Times New Roman"/>
          <w:sz w:val="30"/>
          <w:szCs w:val="30"/>
        </w:rPr>
        <w:t>П</w:t>
      </w:r>
      <w:r w:rsidR="00A44C5F" w:rsidRPr="00A44C5F">
        <w:rPr>
          <w:rFonts w:ascii="Times New Roman" w:hAnsi="Times New Roman" w:cs="Times New Roman"/>
          <w:sz w:val="30"/>
          <w:szCs w:val="30"/>
        </w:rPr>
        <w:t xml:space="preserve">од начисленными выплатами понимаются начисленные выплаты, являющиеся объектом </w:t>
      </w:r>
      <w:r>
        <w:rPr>
          <w:rFonts w:ascii="Times New Roman" w:hAnsi="Times New Roman" w:cs="Times New Roman"/>
          <w:sz w:val="30"/>
          <w:szCs w:val="30"/>
        </w:rPr>
        <w:t>для начисления взносов.</w:t>
      </w:r>
    </w:p>
    <w:p w:rsidR="00D81F45" w:rsidRDefault="00D81F45" w:rsidP="00D81F45">
      <w:pPr>
        <w:spacing w:after="0" w:line="240" w:lineRule="auto"/>
        <w:ind w:firstLine="709"/>
        <w:jc w:val="both"/>
        <w:rPr>
          <w:rFonts w:ascii="Times New Roman" w:eastAsia="Times New Roman" w:hAnsi="Times New Roman" w:cs="Times New Roman"/>
          <w:sz w:val="30"/>
          <w:szCs w:val="30"/>
          <w:lang w:eastAsia="ru-RU"/>
        </w:rPr>
      </w:pPr>
      <w:r w:rsidRPr="0043385A">
        <w:rPr>
          <w:rFonts w:ascii="Times New Roman" w:eastAsia="Times New Roman" w:hAnsi="Times New Roman" w:cs="Times New Roman"/>
          <w:sz w:val="30"/>
          <w:szCs w:val="30"/>
          <w:lang w:eastAsia="ru-RU"/>
        </w:rPr>
        <w:t xml:space="preserve">Для применения указанной </w:t>
      </w:r>
      <w:r>
        <w:rPr>
          <w:rFonts w:ascii="Times New Roman" w:eastAsia="Times New Roman" w:hAnsi="Times New Roman" w:cs="Times New Roman"/>
          <w:sz w:val="30"/>
          <w:szCs w:val="30"/>
          <w:lang w:eastAsia="ru-RU"/>
        </w:rPr>
        <w:t xml:space="preserve">льготы плательщику необходимо при сдаче годовой ведомственной отчетности </w:t>
      </w:r>
      <w:r w:rsidR="00DF6308">
        <w:rPr>
          <w:rFonts w:ascii="Times New Roman" w:eastAsia="Times New Roman" w:hAnsi="Times New Roman" w:cs="Times New Roman"/>
          <w:sz w:val="30"/>
          <w:szCs w:val="30"/>
          <w:lang w:eastAsia="ru-RU"/>
        </w:rPr>
        <w:t>«</w:t>
      </w:r>
      <w:r w:rsidR="00DF6308" w:rsidRPr="0043385A">
        <w:rPr>
          <w:rFonts w:ascii="Times New Roman" w:eastAsia="Times New Roman" w:hAnsi="Times New Roman" w:cs="Times New Roman"/>
          <w:color w:val="000000"/>
          <w:sz w:val="30"/>
          <w:szCs w:val="30"/>
          <w:lang w:eastAsia="ru-RU"/>
        </w:rPr>
        <w:t xml:space="preserve">Отчет </w:t>
      </w:r>
      <w:r w:rsidR="00DF6308" w:rsidRPr="0043385A">
        <w:rPr>
          <w:rFonts w:ascii="Times New Roman" w:eastAsia="Times New Roman" w:hAnsi="Times New Roman" w:cs="Times New Roman"/>
          <w:sz w:val="30"/>
          <w:szCs w:val="30"/>
          <w:lang w:eastAsia="ru-RU"/>
        </w:rPr>
        <w:t xml:space="preserve">о средствах </w:t>
      </w:r>
      <w:proofErr w:type="gramStart"/>
      <w:r w:rsidR="00DF6308" w:rsidRPr="0043385A">
        <w:rPr>
          <w:rFonts w:ascii="Times New Roman" w:eastAsia="Times New Roman" w:hAnsi="Times New Roman" w:cs="Times New Roman"/>
          <w:sz w:val="30"/>
          <w:szCs w:val="30"/>
          <w:lang w:eastAsia="ru-RU"/>
        </w:rPr>
        <w:t>бюджета государственного внебюджетного фонда социальной защиты населения Республики</w:t>
      </w:r>
      <w:proofErr w:type="gramEnd"/>
      <w:r w:rsidR="00DF6308" w:rsidRPr="0043385A">
        <w:rPr>
          <w:rFonts w:ascii="Times New Roman" w:eastAsia="Times New Roman" w:hAnsi="Times New Roman" w:cs="Times New Roman"/>
          <w:sz w:val="30"/>
          <w:szCs w:val="30"/>
          <w:lang w:eastAsia="ru-RU"/>
        </w:rPr>
        <w:t xml:space="preserve"> Беларусь</w:t>
      </w:r>
      <w:r w:rsidR="00DF6308">
        <w:rPr>
          <w:rFonts w:ascii="Times New Roman" w:eastAsia="Times New Roman" w:hAnsi="Times New Roman" w:cs="Times New Roman"/>
          <w:sz w:val="30"/>
          <w:szCs w:val="30"/>
          <w:lang w:eastAsia="ru-RU"/>
        </w:rPr>
        <w:t>»</w:t>
      </w:r>
      <w:r w:rsidR="00DF6308" w:rsidRPr="0043385A">
        <w:rPr>
          <w:rFonts w:ascii="Times New Roman" w:eastAsia="Times New Roman" w:hAnsi="Times New Roman" w:cs="Times New Roman"/>
          <w:sz w:val="30"/>
          <w:szCs w:val="30"/>
          <w:lang w:eastAsia="ru-RU"/>
        </w:rPr>
        <w:t xml:space="preserve"> </w:t>
      </w:r>
      <w:r w:rsidR="00D42F25">
        <w:rPr>
          <w:rFonts w:ascii="Times New Roman" w:eastAsia="Times New Roman" w:hAnsi="Times New Roman" w:cs="Times New Roman"/>
          <w:sz w:val="30"/>
          <w:szCs w:val="30"/>
          <w:lang w:eastAsia="ru-RU"/>
        </w:rPr>
        <w:t xml:space="preserve">(далее – отчет формы 4-фонд) </w:t>
      </w:r>
      <w:r w:rsidRPr="0043385A">
        <w:rPr>
          <w:rFonts w:ascii="Times New Roman" w:eastAsia="Times New Roman" w:hAnsi="Times New Roman" w:cs="Times New Roman"/>
          <w:sz w:val="30"/>
          <w:szCs w:val="30"/>
          <w:lang w:eastAsia="ru-RU"/>
        </w:rPr>
        <w:t>представлять в органы Фонда документы, подтверждающие право на установление в отношении плательщик</w:t>
      </w:r>
      <w:r w:rsidR="002B1837">
        <w:rPr>
          <w:rFonts w:ascii="Times New Roman" w:eastAsia="Times New Roman" w:hAnsi="Times New Roman" w:cs="Times New Roman"/>
          <w:sz w:val="30"/>
          <w:szCs w:val="30"/>
          <w:lang w:eastAsia="ru-RU"/>
        </w:rPr>
        <w:t>а</w:t>
      </w:r>
      <w:r w:rsidRPr="0043385A">
        <w:rPr>
          <w:rFonts w:ascii="Times New Roman" w:eastAsia="Times New Roman" w:hAnsi="Times New Roman" w:cs="Times New Roman"/>
          <w:sz w:val="30"/>
          <w:szCs w:val="30"/>
          <w:lang w:eastAsia="ru-RU"/>
        </w:rPr>
        <w:t xml:space="preserve"> соответствующ</w:t>
      </w:r>
      <w:r w:rsidR="002B1837">
        <w:rPr>
          <w:rFonts w:ascii="Times New Roman" w:eastAsia="Times New Roman" w:hAnsi="Times New Roman" w:cs="Times New Roman"/>
          <w:sz w:val="30"/>
          <w:szCs w:val="30"/>
          <w:lang w:eastAsia="ru-RU"/>
        </w:rPr>
        <w:t>его</w:t>
      </w:r>
      <w:r w:rsidRPr="0043385A">
        <w:rPr>
          <w:rFonts w:ascii="Times New Roman" w:eastAsia="Times New Roman" w:hAnsi="Times New Roman" w:cs="Times New Roman"/>
          <w:sz w:val="30"/>
          <w:szCs w:val="30"/>
          <w:lang w:eastAsia="ru-RU"/>
        </w:rPr>
        <w:t xml:space="preserve"> размер</w:t>
      </w:r>
      <w:r w:rsidR="002B1837">
        <w:rPr>
          <w:rFonts w:ascii="Times New Roman" w:eastAsia="Times New Roman" w:hAnsi="Times New Roman" w:cs="Times New Roman"/>
          <w:sz w:val="30"/>
          <w:szCs w:val="30"/>
          <w:lang w:eastAsia="ru-RU"/>
        </w:rPr>
        <w:t>а</w:t>
      </w:r>
      <w:r w:rsidRPr="0043385A">
        <w:rPr>
          <w:rFonts w:ascii="Times New Roman" w:eastAsia="Times New Roman" w:hAnsi="Times New Roman" w:cs="Times New Roman"/>
          <w:sz w:val="30"/>
          <w:szCs w:val="30"/>
          <w:lang w:eastAsia="ru-RU"/>
        </w:rPr>
        <w:t xml:space="preserve"> взносов. </w:t>
      </w:r>
      <w:r w:rsidR="00F53771">
        <w:rPr>
          <w:rFonts w:ascii="Times New Roman" w:eastAsia="Times New Roman" w:hAnsi="Times New Roman" w:cs="Times New Roman"/>
          <w:sz w:val="30"/>
          <w:szCs w:val="30"/>
          <w:lang w:eastAsia="ru-RU"/>
        </w:rPr>
        <w:t xml:space="preserve">Как </w:t>
      </w:r>
      <w:r w:rsidR="00F53771">
        <w:rPr>
          <w:rFonts w:ascii="Times New Roman" w:eastAsia="Times New Roman" w:hAnsi="Times New Roman" w:cs="Times New Roman"/>
          <w:sz w:val="30"/>
          <w:szCs w:val="30"/>
          <w:lang w:eastAsia="ru-RU"/>
        </w:rPr>
        <w:lastRenderedPageBreak/>
        <w:t>правило, это информационное письмо плательщика на официальном бланке с подписью руководителя, расчет численности инвалидов и процента от численности работников по организации, суммы начисленных выплат инвалидам с расчетом процента от общей суммы начисленных выплат по организации.</w:t>
      </w:r>
    </w:p>
    <w:p w:rsidR="0092723E" w:rsidRPr="0043385A" w:rsidRDefault="0092723E" w:rsidP="00D81F45">
      <w:pPr>
        <w:spacing w:after="0" w:line="240" w:lineRule="auto"/>
        <w:ind w:firstLine="709"/>
        <w:jc w:val="both"/>
        <w:rPr>
          <w:rFonts w:ascii="Times New Roman" w:eastAsia="Times New Roman" w:hAnsi="Times New Roman" w:cs="Times New Roman"/>
          <w:sz w:val="30"/>
          <w:szCs w:val="30"/>
          <w:lang w:eastAsia="ru-RU"/>
        </w:rPr>
      </w:pPr>
      <w:r>
        <w:rPr>
          <w:rFonts w:ascii="Times New Roman" w:eastAsia="Times New Roman" w:hAnsi="Times New Roman" w:cs="Times New Roman"/>
          <w:sz w:val="30"/>
          <w:szCs w:val="30"/>
          <w:lang w:eastAsia="ru-RU"/>
        </w:rPr>
        <w:t>Что касается непосредственно самих общественных объединений инвалидов, то для использования льготного размера взносов на пенсионное страхован</w:t>
      </w:r>
      <w:bookmarkStart w:id="0" w:name="_GoBack"/>
      <w:bookmarkEnd w:id="0"/>
      <w:r>
        <w:rPr>
          <w:rFonts w:ascii="Times New Roman" w:eastAsia="Times New Roman" w:hAnsi="Times New Roman" w:cs="Times New Roman"/>
          <w:sz w:val="30"/>
          <w:szCs w:val="30"/>
          <w:lang w:eastAsia="ru-RU"/>
        </w:rPr>
        <w:t>ие данные условия к ним не принимаются.</w:t>
      </w:r>
    </w:p>
    <w:p w:rsidR="0043385A" w:rsidRDefault="00D42F25" w:rsidP="008174E8">
      <w:pPr>
        <w:spacing w:after="0" w:line="240" w:lineRule="auto"/>
        <w:ind w:firstLine="708"/>
        <w:jc w:val="both"/>
        <w:rPr>
          <w:rFonts w:ascii="Times New Roman" w:eastAsia="Times New Roman" w:hAnsi="Times New Roman" w:cs="Times New Roman"/>
          <w:sz w:val="30"/>
          <w:szCs w:val="30"/>
          <w:lang w:eastAsia="ru-RU"/>
        </w:rPr>
      </w:pPr>
      <w:proofErr w:type="gramStart"/>
      <w:r>
        <w:rPr>
          <w:rFonts w:ascii="Times New Roman" w:hAnsi="Times New Roman" w:cs="Times New Roman"/>
          <w:sz w:val="30"/>
          <w:szCs w:val="30"/>
        </w:rPr>
        <w:t xml:space="preserve">Хочется обратить внимания, что </w:t>
      </w:r>
      <w:r w:rsidR="008174E8">
        <w:rPr>
          <w:rFonts w:ascii="Times New Roman" w:hAnsi="Times New Roman" w:cs="Times New Roman"/>
          <w:sz w:val="30"/>
          <w:szCs w:val="30"/>
        </w:rPr>
        <w:t xml:space="preserve">в развитие данной нормы отчет формы 4-фонд дополнен строками </w:t>
      </w:r>
      <w:r w:rsidR="00A66C28">
        <w:rPr>
          <w:rFonts w:ascii="Times New Roman" w:hAnsi="Times New Roman" w:cs="Times New Roman"/>
          <w:sz w:val="30"/>
          <w:szCs w:val="30"/>
        </w:rPr>
        <w:t>04 «</w:t>
      </w:r>
      <w:r w:rsidR="0043385A" w:rsidRPr="0043385A">
        <w:rPr>
          <w:rFonts w:ascii="Times New Roman" w:eastAsia="Times New Roman" w:hAnsi="Times New Roman" w:cs="Times New Roman"/>
          <w:color w:val="000000"/>
          <w:sz w:val="30"/>
          <w:szCs w:val="30"/>
          <w:lang w:eastAsia="ru-RU"/>
        </w:rPr>
        <w:t>«</w:t>
      </w:r>
      <w:r w:rsidR="00A66C28" w:rsidRPr="00A66C28">
        <w:rPr>
          <w:rFonts w:ascii="Times New Roman" w:eastAsia="Times New Roman" w:hAnsi="Times New Roman" w:cs="Times New Roman"/>
          <w:color w:val="000000"/>
          <w:sz w:val="30"/>
          <w:szCs w:val="30"/>
          <w:lang w:eastAsia="ru-RU"/>
        </w:rPr>
        <w:t>Численность работающих инвалидов</w:t>
      </w:r>
      <w:r w:rsidR="00A66C28">
        <w:rPr>
          <w:rFonts w:ascii="Times New Roman" w:eastAsia="Times New Roman" w:hAnsi="Times New Roman" w:cs="Times New Roman"/>
          <w:color w:val="000000"/>
          <w:sz w:val="30"/>
          <w:szCs w:val="30"/>
          <w:lang w:eastAsia="ru-RU"/>
        </w:rPr>
        <w:t>» и 08 «</w:t>
      </w:r>
      <w:r w:rsidR="0043385A" w:rsidRPr="0043385A">
        <w:rPr>
          <w:rFonts w:ascii="Times New Roman" w:eastAsia="Times New Roman" w:hAnsi="Times New Roman" w:cs="Times New Roman"/>
          <w:color w:val="000000"/>
          <w:sz w:val="30"/>
          <w:szCs w:val="30"/>
          <w:lang w:eastAsia="ru-RU"/>
        </w:rPr>
        <w:t>Общая начисленная сумма выплат в денежном и (или) натуральном выражении, включая вознаграждения по гражданско-правовым договорам, на которую начисляются обязательные страховые взносы инвалидам III группы»</w:t>
      </w:r>
      <w:r w:rsidR="0043385A" w:rsidRPr="0043385A">
        <w:rPr>
          <w:rFonts w:ascii="Times New Roman" w:eastAsia="Times New Roman" w:hAnsi="Times New Roman" w:cs="Times New Roman"/>
          <w:sz w:val="30"/>
          <w:szCs w:val="30"/>
          <w:lang w:eastAsia="ru-RU"/>
        </w:rPr>
        <w:t>.</w:t>
      </w:r>
      <w:proofErr w:type="gramEnd"/>
    </w:p>
    <w:p w:rsidR="00A0460D" w:rsidRDefault="00A0460D" w:rsidP="00A0460D">
      <w:pPr>
        <w:pStyle w:val="a6"/>
        <w:jc w:val="right"/>
        <w:rPr>
          <w:rFonts w:ascii="Times New Roman" w:hAnsi="Times New Roman"/>
          <w:i/>
          <w:sz w:val="26"/>
          <w:szCs w:val="26"/>
        </w:rPr>
      </w:pPr>
      <w:r>
        <w:rPr>
          <w:rFonts w:ascii="Times New Roman" w:hAnsi="Times New Roman"/>
          <w:i/>
          <w:sz w:val="26"/>
          <w:szCs w:val="26"/>
        </w:rPr>
        <w:t>Заместитель начальника</w:t>
      </w:r>
    </w:p>
    <w:p w:rsidR="00A0460D" w:rsidRDefault="00A0460D" w:rsidP="00A0460D">
      <w:pPr>
        <w:pStyle w:val="a6"/>
        <w:jc w:val="right"/>
        <w:rPr>
          <w:rFonts w:ascii="Times New Roman" w:hAnsi="Times New Roman"/>
          <w:i/>
          <w:sz w:val="26"/>
          <w:szCs w:val="26"/>
        </w:rPr>
      </w:pPr>
      <w:r>
        <w:rPr>
          <w:rFonts w:ascii="Times New Roman" w:hAnsi="Times New Roman"/>
          <w:i/>
          <w:sz w:val="26"/>
          <w:szCs w:val="26"/>
        </w:rPr>
        <w:t xml:space="preserve"> отдела организации сбора платежей</w:t>
      </w:r>
    </w:p>
    <w:p w:rsidR="00A0460D" w:rsidRDefault="00A0460D" w:rsidP="00A0460D">
      <w:pPr>
        <w:pStyle w:val="a6"/>
        <w:jc w:val="right"/>
        <w:rPr>
          <w:rFonts w:ascii="Times New Roman" w:hAnsi="Times New Roman"/>
          <w:i/>
          <w:sz w:val="26"/>
          <w:szCs w:val="26"/>
        </w:rPr>
      </w:pPr>
      <w:r>
        <w:rPr>
          <w:rFonts w:ascii="Times New Roman" w:hAnsi="Times New Roman"/>
          <w:i/>
          <w:sz w:val="26"/>
          <w:szCs w:val="26"/>
        </w:rPr>
        <w:t>Климович О.Ю.</w:t>
      </w:r>
    </w:p>
    <w:p w:rsidR="00A0460D" w:rsidRPr="0043385A" w:rsidRDefault="00A0460D" w:rsidP="008174E8">
      <w:pPr>
        <w:spacing w:after="0" w:line="240" w:lineRule="auto"/>
        <w:ind w:firstLine="708"/>
        <w:jc w:val="both"/>
        <w:rPr>
          <w:rFonts w:ascii="Times New Roman" w:hAnsi="Times New Roman" w:cs="Times New Roman"/>
          <w:sz w:val="30"/>
          <w:szCs w:val="30"/>
        </w:rPr>
      </w:pPr>
    </w:p>
    <w:p w:rsidR="0043385A" w:rsidRPr="00301952" w:rsidRDefault="0043385A" w:rsidP="00A44C5F">
      <w:pPr>
        <w:spacing w:after="0" w:line="240" w:lineRule="auto"/>
        <w:ind w:firstLine="708"/>
        <w:jc w:val="both"/>
        <w:rPr>
          <w:rFonts w:ascii="Times New Roman" w:hAnsi="Times New Roman" w:cs="Times New Roman"/>
          <w:sz w:val="30"/>
          <w:szCs w:val="30"/>
        </w:rPr>
      </w:pPr>
    </w:p>
    <w:sectPr w:rsidR="0043385A" w:rsidRPr="00301952">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C0623" w:rsidRDefault="003C0623" w:rsidP="0043385A">
      <w:pPr>
        <w:spacing w:after="0" w:line="240" w:lineRule="auto"/>
      </w:pPr>
      <w:r>
        <w:separator/>
      </w:r>
    </w:p>
  </w:endnote>
  <w:endnote w:type="continuationSeparator" w:id="0">
    <w:p w:rsidR="003C0623" w:rsidRDefault="003C0623" w:rsidP="004338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C0623" w:rsidRDefault="003C0623" w:rsidP="0043385A">
      <w:pPr>
        <w:spacing w:after="0" w:line="240" w:lineRule="auto"/>
      </w:pPr>
      <w:r>
        <w:separator/>
      </w:r>
    </w:p>
  </w:footnote>
  <w:footnote w:type="continuationSeparator" w:id="0">
    <w:p w:rsidR="003C0623" w:rsidRDefault="003C0623" w:rsidP="0043385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1952"/>
    <w:rsid w:val="002B1837"/>
    <w:rsid w:val="002D6216"/>
    <w:rsid w:val="002E541E"/>
    <w:rsid w:val="00301952"/>
    <w:rsid w:val="00304C41"/>
    <w:rsid w:val="00357EB9"/>
    <w:rsid w:val="003C0623"/>
    <w:rsid w:val="0043385A"/>
    <w:rsid w:val="00804DDC"/>
    <w:rsid w:val="008174E8"/>
    <w:rsid w:val="0090528D"/>
    <w:rsid w:val="009227A1"/>
    <w:rsid w:val="0092723E"/>
    <w:rsid w:val="0096314A"/>
    <w:rsid w:val="00A0460D"/>
    <w:rsid w:val="00A41FCF"/>
    <w:rsid w:val="00A44C5F"/>
    <w:rsid w:val="00A66C28"/>
    <w:rsid w:val="00AD3444"/>
    <w:rsid w:val="00AD454B"/>
    <w:rsid w:val="00CC25D1"/>
    <w:rsid w:val="00D42F25"/>
    <w:rsid w:val="00D81F45"/>
    <w:rsid w:val="00DF6308"/>
    <w:rsid w:val="00E5590A"/>
    <w:rsid w:val="00F5377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Текст сноски Знак Знак Знак Знак,Текст сноски Знак Знак Знак Знак Знак Знак,Текст сноски Знак Знак Знак Char Char,Текст сноски Знак Знак Знак Char,Текст сноски Знак Знак Знак Char Char Char,Текст сноски-FN"/>
    <w:basedOn w:val="a"/>
    <w:link w:val="a4"/>
    <w:rsid w:val="0043385A"/>
    <w:pPr>
      <w:spacing w:after="0" w:line="240" w:lineRule="auto"/>
    </w:pPr>
    <w:rPr>
      <w:rFonts w:ascii="Times New Roman" w:eastAsia="Times New Roman" w:hAnsi="Times New Roman" w:cs="Times New Roman"/>
      <w:sz w:val="20"/>
      <w:szCs w:val="20"/>
      <w:lang w:eastAsia="ru-RU"/>
    </w:rPr>
  </w:style>
  <w:style w:type="character" w:customStyle="1" w:styleId="a4">
    <w:name w:val="Текст сноски Знак"/>
    <w:aliases w:val="Текст сноски Знак Знак Знак Знак Знак,Текст сноски Знак Знак Знак Знак Знак Знак Знак,Текст сноски Знак Знак Знак Char Char Знак,Текст сноски Знак Знак Знак Char Знак,Текст сноски Знак Знак Знак Char Char Char Знак,Текст сноски-FN Знак"/>
    <w:basedOn w:val="a0"/>
    <w:link w:val="a3"/>
    <w:rsid w:val="0043385A"/>
    <w:rPr>
      <w:rFonts w:ascii="Times New Roman" w:eastAsia="Times New Roman" w:hAnsi="Times New Roman" w:cs="Times New Roman"/>
      <w:sz w:val="20"/>
      <w:szCs w:val="20"/>
      <w:lang w:eastAsia="ru-RU"/>
    </w:rPr>
  </w:style>
  <w:style w:type="character" w:styleId="a5">
    <w:name w:val="footnote reference"/>
    <w:rsid w:val="0043385A"/>
    <w:rPr>
      <w:vertAlign w:val="superscript"/>
    </w:rPr>
  </w:style>
  <w:style w:type="paragraph" w:styleId="a6">
    <w:name w:val="No Spacing"/>
    <w:uiPriority w:val="1"/>
    <w:qFormat/>
    <w:rsid w:val="00A0460D"/>
    <w:pPr>
      <w:spacing w:after="0" w:line="240" w:lineRule="auto"/>
    </w:pPr>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Текст сноски Знак Знак Знак Знак,Текст сноски Знак Знак Знак Знак Знак Знак,Текст сноски Знак Знак Знак Char Char,Текст сноски Знак Знак Знак Char,Текст сноски Знак Знак Знак Char Char Char,Текст сноски-FN"/>
    <w:basedOn w:val="a"/>
    <w:link w:val="a4"/>
    <w:rsid w:val="0043385A"/>
    <w:pPr>
      <w:spacing w:after="0" w:line="240" w:lineRule="auto"/>
    </w:pPr>
    <w:rPr>
      <w:rFonts w:ascii="Times New Roman" w:eastAsia="Times New Roman" w:hAnsi="Times New Roman" w:cs="Times New Roman"/>
      <w:sz w:val="20"/>
      <w:szCs w:val="20"/>
      <w:lang w:eastAsia="ru-RU"/>
    </w:rPr>
  </w:style>
  <w:style w:type="character" w:customStyle="1" w:styleId="a4">
    <w:name w:val="Текст сноски Знак"/>
    <w:aliases w:val="Текст сноски Знак Знак Знак Знак Знак,Текст сноски Знак Знак Знак Знак Знак Знак Знак,Текст сноски Знак Знак Знак Char Char Знак,Текст сноски Знак Знак Знак Char Знак,Текст сноски Знак Знак Знак Char Char Char Знак,Текст сноски-FN Знак"/>
    <w:basedOn w:val="a0"/>
    <w:link w:val="a3"/>
    <w:rsid w:val="0043385A"/>
    <w:rPr>
      <w:rFonts w:ascii="Times New Roman" w:eastAsia="Times New Roman" w:hAnsi="Times New Roman" w:cs="Times New Roman"/>
      <w:sz w:val="20"/>
      <w:szCs w:val="20"/>
      <w:lang w:eastAsia="ru-RU"/>
    </w:rPr>
  </w:style>
  <w:style w:type="character" w:styleId="a5">
    <w:name w:val="footnote reference"/>
    <w:rsid w:val="0043385A"/>
    <w:rPr>
      <w:vertAlign w:val="superscript"/>
    </w:rPr>
  </w:style>
  <w:style w:type="paragraph" w:styleId="a6">
    <w:name w:val="No Spacing"/>
    <w:uiPriority w:val="1"/>
    <w:qFormat/>
    <w:rsid w:val="00A0460D"/>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150</TotalTime>
  <Pages>2</Pages>
  <Words>464</Words>
  <Characters>2648</Characters>
  <Application>Microsoft Office Word</Application>
  <DocSecurity>0</DocSecurity>
  <Lines>22</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ФСЗН</Company>
  <LinksUpToDate>false</LinksUpToDate>
  <CharactersWithSpaces>3106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Климович Ольга Юрьевна</dc:creator>
  <cp:lastModifiedBy>Климович Ольга Юрьевна</cp:lastModifiedBy>
  <cp:revision>20</cp:revision>
  <cp:lastPrinted>2024-03-19T09:51:00Z</cp:lastPrinted>
  <dcterms:created xsi:type="dcterms:W3CDTF">2024-03-19T07:10:00Z</dcterms:created>
  <dcterms:modified xsi:type="dcterms:W3CDTF">2024-03-19T12:57:00Z</dcterms:modified>
</cp:coreProperties>
</file>