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EE" w:rsidRPr="00240737" w:rsidRDefault="00C13BEE" w:rsidP="00C13BEE">
      <w:pPr>
        <w:shd w:val="clear" w:color="auto" w:fill="FFFFFF"/>
        <w:jc w:val="both"/>
        <w:rPr>
          <w:rFonts w:cs="Times New Roman"/>
          <w:sz w:val="23"/>
          <w:szCs w:val="23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t xml:space="preserve">       Все должны знать, что туберкулез - излечимое заболевание. Главным условием успешного лечения туберкулеза является раннее выявление путем профилактических осмотров, при оказании специализированной медицинской помощи, а также диспансеризации </w:t>
      </w:r>
    </w:p>
    <w:p w:rsidR="00240737" w:rsidRPr="00240737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t xml:space="preserve">населения. У </w:t>
      </w:r>
      <w:r w:rsidRPr="00240737">
        <w:rPr>
          <w:rFonts w:cs="Times New Roman"/>
          <w:sz w:val="23"/>
          <w:szCs w:val="23"/>
        </w:rPr>
        <w:t xml:space="preserve">детей и подростков в целях раннего выявления туберкулеза проводится </w:t>
      </w:r>
      <w:proofErr w:type="spellStart"/>
      <w:r w:rsidRPr="00240737">
        <w:rPr>
          <w:rFonts w:cs="Times New Roman"/>
          <w:sz w:val="23"/>
          <w:szCs w:val="23"/>
        </w:rPr>
        <w:t>туберкулинодиагностика</w:t>
      </w:r>
      <w:proofErr w:type="spellEnd"/>
      <w:r w:rsidRPr="00240737">
        <w:rPr>
          <w:rFonts w:cs="Times New Roman"/>
          <w:sz w:val="23"/>
          <w:szCs w:val="23"/>
        </w:rPr>
        <w:t xml:space="preserve"> (проба Манту или ДИАСКИНТЕСТ).</w:t>
      </w:r>
    </w:p>
    <w:p w:rsidR="00240737" w:rsidRPr="00240737" w:rsidRDefault="00094769" w:rsidP="00240737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1423035</wp:posOffset>
            </wp:positionV>
            <wp:extent cx="2266950" cy="1400175"/>
            <wp:effectExtent l="19050" t="0" r="0" b="0"/>
            <wp:wrapTight wrapText="bothSides">
              <wp:wrapPolygon edited="0">
                <wp:start x="-182" y="0"/>
                <wp:lineTo x="-182" y="21453"/>
                <wp:lineTo x="21600" y="21453"/>
                <wp:lineTo x="21600" y="0"/>
                <wp:lineTo x="-182" y="0"/>
              </wp:wrapPolygon>
            </wp:wrapTight>
            <wp:docPr id="10" name="Рисунок 10" descr="Мы можем ликвидировать туберкулез! – Пинская центральная поликл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ы можем ликвидировать туберкулез! – Пинская центральная поликлин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737" w:rsidRPr="00240737">
        <w:rPr>
          <w:rFonts w:cs="Times New Roman"/>
          <w:sz w:val="23"/>
          <w:szCs w:val="23"/>
        </w:rPr>
        <w:t xml:space="preserve">       Наиболее эффективной мерой профилактики туберкулёза является проведение вакцинации вакциной БЦЖ. Прививку делают при отсутствии противопоказаний новорожденным на 3-5 день жизни ребенка.    Вакцинация – единственная специфическая защита от заболевания и </w:t>
      </w:r>
      <w:proofErr w:type="spellStart"/>
      <w:proofErr w:type="gramStart"/>
      <w:r w:rsidR="00240737" w:rsidRPr="00240737">
        <w:rPr>
          <w:rFonts w:cs="Times New Roman"/>
          <w:sz w:val="23"/>
          <w:szCs w:val="23"/>
        </w:rPr>
        <w:t>социально-экономически</w:t>
      </w:r>
      <w:proofErr w:type="spellEnd"/>
      <w:proofErr w:type="gramEnd"/>
      <w:r w:rsidR="00240737" w:rsidRPr="00240737">
        <w:rPr>
          <w:rFonts w:cs="Times New Roman"/>
          <w:sz w:val="23"/>
          <w:szCs w:val="23"/>
        </w:rPr>
        <w:t xml:space="preserve"> оправданная мера борьбы с туберкулезом. В настоящее время очень многие родители отказываются от проведения </w:t>
      </w:r>
      <w:proofErr w:type="spellStart"/>
      <w:r w:rsidR="00240737" w:rsidRPr="00240737">
        <w:rPr>
          <w:rFonts w:cs="Times New Roman"/>
          <w:sz w:val="23"/>
          <w:szCs w:val="23"/>
        </w:rPr>
        <w:t>туберкулинодиагностики</w:t>
      </w:r>
      <w:proofErr w:type="spellEnd"/>
      <w:r w:rsidR="00240737" w:rsidRPr="00240737">
        <w:rPr>
          <w:rFonts w:cs="Times New Roman"/>
          <w:sz w:val="23"/>
          <w:szCs w:val="23"/>
        </w:rPr>
        <w:t xml:space="preserve"> и прививок против туберкулеза, тем самым лишают детей их законного права на защиту от тяжелого инфекционного заболевания в будущем. </w:t>
      </w:r>
    </w:p>
    <w:p w:rsidR="00240737" w:rsidRPr="00240737" w:rsidRDefault="00240737" w:rsidP="00240737">
      <w:pPr>
        <w:jc w:val="both"/>
        <w:rPr>
          <w:rFonts w:cs="Times New Roman"/>
          <w:sz w:val="23"/>
          <w:szCs w:val="23"/>
        </w:rPr>
      </w:pPr>
      <w:r w:rsidRPr="00240737">
        <w:rPr>
          <w:rFonts w:cs="Times New Roman"/>
          <w:sz w:val="23"/>
          <w:szCs w:val="23"/>
        </w:rPr>
        <w:t xml:space="preserve">       Ведущим учреждением, координирующим борьбу с туберкулезом в республике, является ГУ «РНПЦ пульмонологии и фтизиатрии». В центре разрабатываются новые технологии, апробируются передовые международные подходы к диагностике и лечению туберкулеза. В ежедневном режиме функционирует горячая телефонная линия «ТУБЕРКУЛЕЗ» (</w:t>
      </w:r>
      <w:r w:rsidRPr="00240737">
        <w:rPr>
          <w:rFonts w:cs="Times New Roman"/>
          <w:sz w:val="23"/>
          <w:szCs w:val="23"/>
          <w:shd w:val="clear" w:color="auto" w:fill="FFFFFF"/>
        </w:rPr>
        <w:t>88011001313</w:t>
      </w:r>
      <w:r w:rsidRPr="00240737">
        <w:rPr>
          <w:rFonts w:cs="Times New Roman"/>
          <w:sz w:val="23"/>
          <w:szCs w:val="23"/>
        </w:rPr>
        <w:t xml:space="preserve"> звонок бесплатный). Информация по борьбе с туберкулезом, по оказанию бесплатных и платных услуг населению представлена на сайте центра http: //</w:t>
      </w:r>
      <w:proofErr w:type="spellStart"/>
      <w:r w:rsidRPr="00240737">
        <w:rPr>
          <w:rFonts w:cs="Times New Roman"/>
          <w:sz w:val="23"/>
          <w:szCs w:val="23"/>
        </w:rPr>
        <w:t>www.rnpcpf.by</w:t>
      </w:r>
      <w:proofErr w:type="spellEnd"/>
      <w:r w:rsidRPr="00240737">
        <w:rPr>
          <w:rFonts w:cs="Times New Roman"/>
          <w:sz w:val="23"/>
          <w:szCs w:val="23"/>
        </w:rPr>
        <w:t>/.</w:t>
      </w:r>
    </w:p>
    <w:p w:rsidR="00240737" w:rsidRPr="00240737" w:rsidRDefault="00240737" w:rsidP="00240737">
      <w:pPr>
        <w:jc w:val="both"/>
        <w:rPr>
          <w:rFonts w:cs="Times New Roman"/>
          <w:sz w:val="23"/>
          <w:szCs w:val="23"/>
        </w:rPr>
      </w:pPr>
      <w:r w:rsidRPr="00240737">
        <w:rPr>
          <w:rFonts w:cs="Times New Roman"/>
          <w:sz w:val="23"/>
          <w:szCs w:val="23"/>
        </w:rPr>
        <w:t xml:space="preserve">     Правильное питание, рациональный режим труда и отдыха, отказ от вредных привычек пусть станут залогом Вашего здоровья. </w:t>
      </w:r>
    </w:p>
    <w:p w:rsidR="00785C82" w:rsidRDefault="00785C82" w:rsidP="00054618"/>
    <w:p w:rsidR="00C13BEE" w:rsidRDefault="00C13BEE" w:rsidP="00054618">
      <w:pPr>
        <w:rPr>
          <w:sz w:val="22"/>
          <w:szCs w:val="22"/>
        </w:rPr>
      </w:pPr>
    </w:p>
    <w:p w:rsidR="00054618" w:rsidRPr="00C13BEE" w:rsidRDefault="00054618" w:rsidP="00054618">
      <w:pPr>
        <w:rPr>
          <w:color w:val="000000"/>
          <w:sz w:val="22"/>
          <w:szCs w:val="22"/>
        </w:rPr>
      </w:pPr>
      <w:r w:rsidRPr="00C13BEE">
        <w:rPr>
          <w:sz w:val="22"/>
          <w:szCs w:val="22"/>
        </w:rPr>
        <w:t xml:space="preserve">Автор </w:t>
      </w:r>
      <w:r w:rsidRPr="00C13BEE">
        <w:rPr>
          <w:color w:val="000000"/>
          <w:sz w:val="22"/>
          <w:szCs w:val="22"/>
        </w:rPr>
        <w:t xml:space="preserve">врач-эпидемиолог ГУ </w:t>
      </w:r>
      <w:r w:rsidRPr="00C13BEE">
        <w:rPr>
          <w:sz w:val="22"/>
          <w:szCs w:val="22"/>
        </w:rPr>
        <w:t xml:space="preserve">«Центр гигиены и эпидемиологии Ленинского района </w:t>
      </w:r>
      <w:proofErr w:type="gramStart"/>
      <w:r w:rsidRPr="00C13BEE">
        <w:rPr>
          <w:sz w:val="22"/>
          <w:szCs w:val="22"/>
        </w:rPr>
        <w:t>г</w:t>
      </w:r>
      <w:proofErr w:type="gramEnd"/>
      <w:r w:rsidRPr="00C13BEE">
        <w:rPr>
          <w:sz w:val="22"/>
          <w:szCs w:val="22"/>
        </w:rPr>
        <w:t>. Минска»</w:t>
      </w:r>
      <w:r w:rsidR="001C01EF" w:rsidRPr="00C13BEE">
        <w:rPr>
          <w:sz w:val="22"/>
          <w:szCs w:val="22"/>
        </w:rPr>
        <w:t xml:space="preserve"> </w:t>
      </w:r>
      <w:proofErr w:type="spellStart"/>
      <w:r w:rsidRPr="00C13BEE">
        <w:rPr>
          <w:color w:val="000000"/>
          <w:sz w:val="22"/>
          <w:szCs w:val="22"/>
        </w:rPr>
        <w:t>Вырво</w:t>
      </w:r>
      <w:proofErr w:type="spellEnd"/>
      <w:r w:rsidRPr="00C13BEE">
        <w:rPr>
          <w:color w:val="000000"/>
          <w:sz w:val="22"/>
          <w:szCs w:val="22"/>
        </w:rPr>
        <w:t xml:space="preserve"> Н.О.</w:t>
      </w:r>
    </w:p>
    <w:p w:rsidR="00054618" w:rsidRPr="00C13BEE" w:rsidRDefault="00240737" w:rsidP="00054618">
      <w:pPr>
        <w:shd w:val="clear" w:color="auto" w:fill="F8FCFF"/>
        <w:spacing w:before="100" w:beforeAutospacing="1" w:after="100" w:afterAutospacing="1"/>
        <w:jc w:val="center"/>
        <w:rPr>
          <w:sz w:val="22"/>
          <w:szCs w:val="22"/>
        </w:rPr>
      </w:pPr>
      <w:r w:rsidRPr="00C13BEE">
        <w:rPr>
          <w:sz w:val="22"/>
          <w:szCs w:val="22"/>
        </w:rPr>
        <w:t>Тираж-2</w:t>
      </w:r>
      <w:r w:rsidR="00054618" w:rsidRPr="00C13BEE">
        <w:rPr>
          <w:sz w:val="22"/>
          <w:szCs w:val="22"/>
        </w:rPr>
        <w:t>00 шт.</w:t>
      </w:r>
    </w:p>
    <w:p w:rsidR="00186A31" w:rsidRDefault="00186A31" w:rsidP="00186A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учреждение </w:t>
      </w:r>
    </w:p>
    <w:p w:rsidR="00186A31" w:rsidRDefault="00186A31" w:rsidP="00186A3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6D048F">
        <w:rPr>
          <w:sz w:val="28"/>
          <w:szCs w:val="28"/>
        </w:rPr>
        <w:t>Центр гигиены и эпидемиологии</w:t>
      </w:r>
      <w:r>
        <w:rPr>
          <w:sz w:val="28"/>
          <w:szCs w:val="28"/>
        </w:rPr>
        <w:t xml:space="preserve"> Ленинского района </w:t>
      </w:r>
    </w:p>
    <w:p w:rsidR="00240737" w:rsidRDefault="00186A31" w:rsidP="00186A3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г. Минска»</w:t>
      </w:r>
    </w:p>
    <w:p w:rsidR="00240737" w:rsidRDefault="00240737" w:rsidP="00186A31">
      <w:pPr>
        <w:spacing w:line="480" w:lineRule="auto"/>
        <w:rPr>
          <w:sz w:val="28"/>
          <w:szCs w:val="28"/>
        </w:rPr>
      </w:pPr>
    </w:p>
    <w:p w:rsidR="00BA344B" w:rsidRDefault="00240737" w:rsidP="00BA344B">
      <w:pPr>
        <w:spacing w:line="480" w:lineRule="auto"/>
        <w:ind w:left="426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14825" cy="3057525"/>
            <wp:effectExtent l="19050" t="0" r="9525" b="0"/>
            <wp:docPr id="2" name="Рисунок 1" descr="Чем опасен туберкулез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опасен туберкулез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709" cy="306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4B" w:rsidRDefault="00BA344B" w:rsidP="00BA344B">
      <w:pPr>
        <w:jc w:val="center"/>
        <w:rPr>
          <w:rStyle w:val="ab"/>
          <w:color w:val="AA0042" w:themeColor="accent2" w:themeShade="BF"/>
          <w:sz w:val="48"/>
          <w:szCs w:val="48"/>
        </w:rPr>
      </w:pPr>
    </w:p>
    <w:p w:rsidR="00AB169C" w:rsidRDefault="00240737" w:rsidP="00785C82">
      <w:pPr>
        <w:jc w:val="center"/>
      </w:pPr>
      <w:r>
        <w:rPr>
          <w:rStyle w:val="ab"/>
          <w:color w:val="AA0042" w:themeColor="accent2" w:themeShade="BF"/>
          <w:sz w:val="48"/>
          <w:szCs w:val="48"/>
        </w:rPr>
        <w:t>Р</w:t>
      </w:r>
      <w:r w:rsidR="006511A4">
        <w:rPr>
          <w:rStyle w:val="ab"/>
          <w:color w:val="AA0042" w:themeColor="accent2" w:themeShade="BF"/>
          <w:sz w:val="48"/>
          <w:szCs w:val="48"/>
        </w:rPr>
        <w:t>еальн</w:t>
      </w:r>
      <w:r>
        <w:rPr>
          <w:rStyle w:val="ab"/>
          <w:color w:val="AA0042" w:themeColor="accent2" w:themeShade="BF"/>
          <w:sz w:val="48"/>
          <w:szCs w:val="48"/>
        </w:rPr>
        <w:t>а ли угроза</w:t>
      </w:r>
      <w:r w:rsidR="006511A4">
        <w:rPr>
          <w:rStyle w:val="ab"/>
          <w:color w:val="AA0042" w:themeColor="accent2" w:themeShade="BF"/>
          <w:sz w:val="48"/>
          <w:szCs w:val="48"/>
        </w:rPr>
        <w:t>?</w:t>
      </w:r>
    </w:p>
    <w:p w:rsidR="00AB169C" w:rsidRPr="009253AA" w:rsidRDefault="00AB169C" w:rsidP="009253AA">
      <w:pPr>
        <w:pStyle w:val="a7"/>
      </w:pPr>
    </w:p>
    <w:p w:rsidR="00240737" w:rsidRDefault="00240737" w:rsidP="00054618">
      <w:pPr>
        <w:jc w:val="center"/>
      </w:pPr>
    </w:p>
    <w:p w:rsidR="00240737" w:rsidRDefault="00240737" w:rsidP="00054618">
      <w:pPr>
        <w:jc w:val="center"/>
      </w:pPr>
    </w:p>
    <w:p w:rsidR="00054618" w:rsidRDefault="00054618" w:rsidP="00054618">
      <w:pPr>
        <w:jc w:val="center"/>
      </w:pPr>
      <w:r>
        <w:t>Минск 20</w:t>
      </w:r>
      <w:r w:rsidR="005A7018">
        <w:t>2</w:t>
      </w:r>
      <w:r w:rsidR="00240737">
        <w:t>3</w:t>
      </w:r>
    </w:p>
    <w:p w:rsidR="00240737" w:rsidRDefault="00240737" w:rsidP="00054618">
      <w:pPr>
        <w:jc w:val="center"/>
      </w:pPr>
    </w:p>
    <w:p w:rsidR="00240737" w:rsidRPr="0078594A" w:rsidRDefault="00240737" w:rsidP="00054618">
      <w:pPr>
        <w:jc w:val="center"/>
      </w:pPr>
    </w:p>
    <w:p w:rsidR="00240737" w:rsidRPr="00240737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b/>
          <w:bCs/>
          <w:sz w:val="23"/>
          <w:szCs w:val="23"/>
          <w:lang w:eastAsia="ru-RU"/>
        </w:rPr>
        <w:lastRenderedPageBreak/>
        <w:t>Туберкулез</w:t>
      </w:r>
      <w:r w:rsidRPr="00240737">
        <w:rPr>
          <w:rFonts w:eastAsia="Times New Roman" w:cs="Times New Roman"/>
          <w:sz w:val="23"/>
          <w:szCs w:val="23"/>
          <w:lang w:eastAsia="ru-RU"/>
        </w:rPr>
        <w:t> </w:t>
      </w:r>
      <w:r w:rsidRPr="00240737">
        <w:rPr>
          <w:rFonts w:ascii="Verdana" w:hAnsi="Verdana"/>
          <w:color w:val="4F4F4F"/>
          <w:sz w:val="23"/>
          <w:szCs w:val="23"/>
          <w:shd w:val="clear" w:color="auto" w:fill="FFFFFF"/>
        </w:rPr>
        <w:t xml:space="preserve"> </w:t>
      </w:r>
      <w:r w:rsidRPr="00240737">
        <w:rPr>
          <w:rFonts w:cs="Times New Roman"/>
          <w:color w:val="000000" w:themeColor="text1"/>
          <w:sz w:val="23"/>
          <w:szCs w:val="23"/>
          <w:shd w:val="clear" w:color="auto" w:fill="FFFFFF"/>
        </w:rPr>
        <w:t xml:space="preserve">представляет собой инфекционное заболевание, вызываемое микобактерией туберкулёза. Эти микроорганизмы отличаются высокой жизнестойкостью в окружающей среде. Во влажном и темном месте при температуре 23 °C они могут сохраняться до 7 лет, в темном и сухом помещении  – до 10–12 месяцев, в сухом и светлом – около 2 месяцев. </w:t>
      </w:r>
      <w:r w:rsidRPr="00240737">
        <w:rPr>
          <w:rFonts w:eastAsia="Times New Roman" w:cs="Times New Roman"/>
          <w:color w:val="000000" w:themeColor="text1"/>
          <w:sz w:val="23"/>
          <w:szCs w:val="23"/>
          <w:lang w:eastAsia="ru-RU"/>
        </w:rPr>
        <w:t>Как правило, туберкулез</w:t>
      </w:r>
      <w:r w:rsidRPr="00240737">
        <w:rPr>
          <w:rFonts w:eastAsia="Times New Roman" w:cs="Times New Roman"/>
          <w:sz w:val="23"/>
          <w:szCs w:val="23"/>
          <w:lang w:eastAsia="ru-RU"/>
        </w:rPr>
        <w:t xml:space="preserve"> поражает легкие, но в редких случаях в патологический процесс могут вовлекаться другие органы  и системы, например лимфатические узлы, костную систему, почки.</w:t>
      </w:r>
    </w:p>
    <w:p w:rsidR="00240737" w:rsidRPr="00240737" w:rsidRDefault="00C13BEE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b/>
          <w:bCs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701040</wp:posOffset>
            </wp:positionV>
            <wp:extent cx="1962150" cy="1590675"/>
            <wp:effectExtent l="19050" t="0" r="0" b="0"/>
            <wp:wrapTight wrapText="bothSides">
              <wp:wrapPolygon edited="0">
                <wp:start x="-210" y="0"/>
                <wp:lineTo x="-210" y="21471"/>
                <wp:lineTo x="21600" y="21471"/>
                <wp:lineTo x="21600" y="0"/>
                <wp:lineTo x="-210" y="0"/>
              </wp:wrapPolygon>
            </wp:wrapTight>
            <wp:docPr id="6" name="Рисунок 7" descr="Туберкулез легких: причины, как передается,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уберкулез легких: причины, как передается, леч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737" w:rsidRPr="00240737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   Туберкулез</w:t>
      </w:r>
      <w:r w:rsidR="00240737" w:rsidRPr="00240737">
        <w:rPr>
          <w:rFonts w:eastAsia="Times New Roman" w:cs="Times New Roman"/>
          <w:sz w:val="23"/>
          <w:szCs w:val="23"/>
          <w:lang w:eastAsia="ru-RU"/>
        </w:rPr>
        <w:t xml:space="preserve"> – уникальная инфекция. Попадание в организм туберкулезной палочки (бактерии Коха, микобактерии туберкулеза) почти всегда приводит к инфицированию, и </w:t>
      </w:r>
      <w:r w:rsidR="00240737" w:rsidRPr="00240737">
        <w:rPr>
          <w:rFonts w:eastAsia="Times New Roman" w:cs="Times New Roman"/>
          <w:b/>
          <w:bCs/>
          <w:sz w:val="23"/>
          <w:szCs w:val="23"/>
          <w:u w:val="single"/>
          <w:lang w:eastAsia="ru-RU"/>
        </w:rPr>
        <w:t>очень редко</w:t>
      </w:r>
      <w:r w:rsidR="00240737" w:rsidRPr="00240737">
        <w:rPr>
          <w:rFonts w:eastAsia="Times New Roman" w:cs="Times New Roman"/>
          <w:sz w:val="23"/>
          <w:szCs w:val="23"/>
          <w:lang w:eastAsia="ru-RU"/>
        </w:rPr>
        <w:t xml:space="preserve"> – к развитию активного заболевания. </w:t>
      </w:r>
      <w:proofErr w:type="gramStart"/>
      <w:r w:rsidR="00240737" w:rsidRPr="00240737">
        <w:rPr>
          <w:rFonts w:eastAsia="Times New Roman" w:cs="Times New Roman"/>
          <w:sz w:val="23"/>
          <w:szCs w:val="23"/>
          <w:lang w:eastAsia="ru-RU"/>
        </w:rPr>
        <w:t xml:space="preserve">Микобактерии, попавшие в дыхательные пути вместе с вдыхаемым воздухом, приводят к заражению и развитию локального воспаления, однако, благодаря врожденной </w:t>
      </w:r>
      <w:proofErr w:type="spellStart"/>
      <w:r w:rsidR="00240737" w:rsidRPr="00240737">
        <w:rPr>
          <w:rFonts w:eastAsia="Times New Roman" w:cs="Times New Roman"/>
          <w:sz w:val="23"/>
          <w:szCs w:val="23"/>
          <w:lang w:eastAsia="ru-RU"/>
        </w:rPr>
        <w:t>резистентности</w:t>
      </w:r>
      <w:proofErr w:type="spellEnd"/>
      <w:r w:rsidR="00240737" w:rsidRPr="00240737">
        <w:rPr>
          <w:rFonts w:eastAsia="Times New Roman" w:cs="Times New Roman"/>
          <w:sz w:val="23"/>
          <w:szCs w:val="23"/>
          <w:lang w:eastAsia="ru-RU"/>
        </w:rPr>
        <w:t xml:space="preserve">, а также иммунитету, сформированному </w:t>
      </w:r>
      <w:proofErr w:type="spellStart"/>
      <w:r w:rsidR="00240737" w:rsidRPr="00240737">
        <w:rPr>
          <w:rFonts w:eastAsia="Times New Roman" w:cs="Times New Roman"/>
          <w:sz w:val="23"/>
          <w:szCs w:val="23"/>
          <w:lang w:eastAsia="ru-RU"/>
        </w:rPr>
        <w:t>БЦЖ-вакцинацией</w:t>
      </w:r>
      <w:proofErr w:type="spellEnd"/>
      <w:r w:rsidR="00240737" w:rsidRPr="00240737">
        <w:rPr>
          <w:rFonts w:eastAsia="Times New Roman" w:cs="Times New Roman"/>
          <w:sz w:val="23"/>
          <w:szCs w:val="23"/>
          <w:lang w:eastAsia="ru-RU"/>
        </w:rPr>
        <w:t>, организм быстро справляется с инфекцией.</w:t>
      </w:r>
      <w:proofErr w:type="gramEnd"/>
      <w:r w:rsidR="00240737" w:rsidRPr="00240737">
        <w:rPr>
          <w:rFonts w:eastAsia="Times New Roman" w:cs="Times New Roman"/>
          <w:sz w:val="23"/>
          <w:szCs w:val="23"/>
          <w:lang w:eastAsia="ru-RU"/>
        </w:rPr>
        <w:t>  Все эти процессы происходят зачастую ещё в детском возрасте совершенно незаметно, не имеют клинических проявлений и, как правило, не приводят к развитию активного заболевания. О том, что человек имел контакт с туберкулезной палочкой, врачи узнают из результатов пробы Манту (</w:t>
      </w:r>
      <w:proofErr w:type="spellStart"/>
      <w:r w:rsidR="00240737" w:rsidRPr="00240737">
        <w:rPr>
          <w:rFonts w:eastAsia="Times New Roman" w:cs="Times New Roman"/>
          <w:sz w:val="23"/>
          <w:szCs w:val="23"/>
          <w:lang w:eastAsia="ru-RU"/>
        </w:rPr>
        <w:t>диаскинтеста</w:t>
      </w:r>
      <w:proofErr w:type="spellEnd"/>
      <w:r w:rsidR="00240737" w:rsidRPr="00240737">
        <w:rPr>
          <w:rFonts w:eastAsia="Times New Roman" w:cs="Times New Roman"/>
          <w:sz w:val="23"/>
          <w:szCs w:val="23"/>
          <w:lang w:eastAsia="ru-RU"/>
        </w:rPr>
        <w:t>). К 20-25 годам контакт с туберкулезной палочкой  происходит у 90-95% людей, и большая их часть, несмотря на «знакомство» с микобактерией остается здоровой. Обычно у таких людей регистрируется положительная проба Манту, тогда как результаты рентгенологического обследования легких не имеют отклонений от нормы.</w:t>
      </w:r>
    </w:p>
    <w:p w:rsidR="00240737" w:rsidRPr="00240737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t xml:space="preserve">      Несмотря на то, что иммунная система справляется с возбудителем, некоторое количество микобактерий навсегда остается в организме человека (в лимфатической системе лёгких) в неактивном состоянии, что может стать основой для развития активного туберкулеза. Следует подчеркнуть, что для развития заболевания необходимо воздействие нескольких факторов, по данным статистики активная форма туберкулеза развивается только у 1-5% инфицированных людей.</w:t>
      </w:r>
    </w:p>
    <w:p w:rsidR="00240737" w:rsidRPr="00240737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lastRenderedPageBreak/>
        <w:t xml:space="preserve">      Вторым, более редким вариантом развития заболевания является заражение при контакте с больным активной формой туберкулеза, являющимся </w:t>
      </w:r>
      <w:proofErr w:type="spellStart"/>
      <w:r w:rsidRPr="00240737">
        <w:rPr>
          <w:rFonts w:eastAsia="Times New Roman" w:cs="Times New Roman"/>
          <w:sz w:val="23"/>
          <w:szCs w:val="23"/>
          <w:lang w:eastAsia="ru-RU"/>
        </w:rPr>
        <w:t>бактериовыделителем</w:t>
      </w:r>
      <w:proofErr w:type="spellEnd"/>
      <w:r w:rsidRPr="00240737">
        <w:rPr>
          <w:rFonts w:eastAsia="Times New Roman" w:cs="Times New Roman"/>
          <w:i/>
          <w:iCs/>
          <w:sz w:val="23"/>
          <w:szCs w:val="23"/>
          <w:lang w:eastAsia="ru-RU"/>
        </w:rPr>
        <w:t>.</w:t>
      </w:r>
      <w:r w:rsidRPr="00240737">
        <w:rPr>
          <w:rFonts w:eastAsia="Times New Roman" w:cs="Times New Roman"/>
          <w:sz w:val="23"/>
          <w:szCs w:val="23"/>
          <w:lang w:eastAsia="ru-RU"/>
        </w:rPr>
        <w:t xml:space="preserve"> О </w:t>
      </w:r>
      <w:proofErr w:type="spellStart"/>
      <w:r w:rsidRPr="00240737">
        <w:rPr>
          <w:rFonts w:eastAsia="Times New Roman" w:cs="Times New Roman"/>
          <w:sz w:val="23"/>
          <w:szCs w:val="23"/>
          <w:lang w:eastAsia="ru-RU"/>
        </w:rPr>
        <w:t>бактериовыделении</w:t>
      </w:r>
      <w:proofErr w:type="spellEnd"/>
      <w:r w:rsidRPr="00240737">
        <w:rPr>
          <w:rFonts w:eastAsia="Times New Roman" w:cs="Times New Roman"/>
          <w:sz w:val="23"/>
          <w:szCs w:val="23"/>
          <w:lang w:eastAsia="ru-RU"/>
        </w:rPr>
        <w:t xml:space="preserve"> говорят, когда при помощи лабораторных исследований в мокроте больного обнаруживаются микобактерии. Заражение в таком случае происходит при длительном тесном контакте с человеком, у которого болезнь находиться в активной фазе. В теории,  чтобы заразиться, необходимо ежедневное длительное пребывание в одном помещении  в  течени</w:t>
      </w:r>
      <w:proofErr w:type="gramStart"/>
      <w:r w:rsidRPr="00240737">
        <w:rPr>
          <w:rFonts w:eastAsia="Times New Roman" w:cs="Times New Roman"/>
          <w:sz w:val="23"/>
          <w:szCs w:val="23"/>
          <w:lang w:eastAsia="ru-RU"/>
        </w:rPr>
        <w:t>и</w:t>
      </w:r>
      <w:proofErr w:type="gramEnd"/>
      <w:r w:rsidRPr="00240737">
        <w:rPr>
          <w:rFonts w:eastAsia="Times New Roman" w:cs="Times New Roman"/>
          <w:sz w:val="23"/>
          <w:szCs w:val="23"/>
          <w:lang w:eastAsia="ru-RU"/>
        </w:rPr>
        <w:t xml:space="preserve"> недель или даже месяцев с «</w:t>
      </w:r>
      <w:proofErr w:type="spellStart"/>
      <w:r w:rsidRPr="00240737">
        <w:rPr>
          <w:rFonts w:eastAsia="Times New Roman" w:cs="Times New Roman"/>
          <w:sz w:val="23"/>
          <w:szCs w:val="23"/>
          <w:lang w:eastAsia="ru-RU"/>
        </w:rPr>
        <w:t>нелеченым</w:t>
      </w:r>
      <w:proofErr w:type="spellEnd"/>
      <w:r w:rsidRPr="00240737">
        <w:rPr>
          <w:rFonts w:eastAsia="Times New Roman" w:cs="Times New Roman"/>
          <w:sz w:val="23"/>
          <w:szCs w:val="23"/>
          <w:lang w:eastAsia="ru-RU"/>
        </w:rPr>
        <w:t xml:space="preserve">»  </w:t>
      </w:r>
      <w:proofErr w:type="spellStart"/>
      <w:r w:rsidRPr="00240737">
        <w:rPr>
          <w:rFonts w:eastAsia="Times New Roman" w:cs="Times New Roman"/>
          <w:sz w:val="23"/>
          <w:szCs w:val="23"/>
          <w:lang w:eastAsia="ru-RU"/>
        </w:rPr>
        <w:t>бактериовыделителем</w:t>
      </w:r>
      <w:proofErr w:type="spellEnd"/>
      <w:r w:rsidRPr="00240737">
        <w:rPr>
          <w:rFonts w:eastAsia="Times New Roman" w:cs="Times New Roman"/>
          <w:sz w:val="23"/>
          <w:szCs w:val="23"/>
          <w:lang w:eastAsia="ru-RU"/>
        </w:rPr>
        <w:t xml:space="preserve">. </w:t>
      </w:r>
    </w:p>
    <w:p w:rsidR="00240737" w:rsidRPr="00240737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t xml:space="preserve">       Заболевший туберкулезом человек, получивший основной курс лечения, становится </w:t>
      </w:r>
      <w:proofErr w:type="spellStart"/>
      <w:r w:rsidRPr="00240737">
        <w:rPr>
          <w:rFonts w:eastAsia="Times New Roman" w:cs="Times New Roman"/>
          <w:sz w:val="23"/>
          <w:szCs w:val="23"/>
          <w:lang w:eastAsia="ru-RU"/>
        </w:rPr>
        <w:t>эпидемически</w:t>
      </w:r>
      <w:proofErr w:type="spellEnd"/>
      <w:r w:rsidRPr="00240737">
        <w:rPr>
          <w:rFonts w:eastAsia="Times New Roman" w:cs="Times New Roman"/>
          <w:sz w:val="23"/>
          <w:szCs w:val="23"/>
          <w:lang w:eastAsia="ru-RU"/>
        </w:rPr>
        <w:t xml:space="preserve">  безопасным. </w:t>
      </w:r>
      <w:r w:rsidRPr="00240737">
        <w:rPr>
          <w:rFonts w:cs="Times New Roman"/>
          <w:color w:val="000000"/>
          <w:spacing w:val="2"/>
          <w:sz w:val="23"/>
          <w:szCs w:val="23"/>
          <w:shd w:val="clear" w:color="auto" w:fill="FFFFFF"/>
        </w:rPr>
        <w:t xml:space="preserve">После начала эффективного лечения </w:t>
      </w:r>
      <w:proofErr w:type="spellStart"/>
      <w:r w:rsidRPr="00240737">
        <w:rPr>
          <w:rFonts w:cs="Times New Roman"/>
          <w:color w:val="000000"/>
          <w:spacing w:val="2"/>
          <w:sz w:val="23"/>
          <w:szCs w:val="23"/>
          <w:shd w:val="clear" w:color="auto" w:fill="FFFFFF"/>
        </w:rPr>
        <w:t>контагиозность</w:t>
      </w:r>
      <w:proofErr w:type="spellEnd"/>
      <w:r w:rsidRPr="00240737">
        <w:rPr>
          <w:rFonts w:cs="Times New Roman"/>
          <w:color w:val="000000"/>
          <w:spacing w:val="2"/>
          <w:sz w:val="23"/>
          <w:szCs w:val="23"/>
          <w:shd w:val="clear" w:color="auto" w:fill="FFFFFF"/>
        </w:rPr>
        <w:t xml:space="preserve"> быстро снижается, кашель уменьшается, а микроорганизмы теряют свои свойства, даже если они сохраняются в мокроте. Эпидемиологические исследования бытовых контактов свидетельствуют о том, что передача инфекции заканчивается через 2 недели после начала эффективного лечения, однако более точные исследования, проведенные среди людей и животных, показывают, что трансмиссия (передача) заканчивается уже через несколько дней после начала лечения.</w:t>
      </w:r>
    </w:p>
    <w:p w:rsidR="00240737" w:rsidRPr="00240737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t xml:space="preserve">       На состояние иммунитета оказывают влияние следующие факторы:</w:t>
      </w:r>
    </w:p>
    <w:p w:rsidR="00240737" w:rsidRPr="00240737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t>  - качество питания. Существуют веские доказательства того, что голодание или недостаточность питания снижают сопротивляемость организма.</w:t>
      </w:r>
    </w:p>
    <w:p w:rsidR="00240737" w:rsidRPr="00240737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t>  - потребление токсичных продуктов. Курение табака и употребление алкоголя значительно снижают защитные силы организма, такое же влияние оказывают гормоны и другие препараты, применяемые при лечении некоторых заболеваний.</w:t>
      </w:r>
    </w:p>
    <w:p w:rsidR="00240737" w:rsidRPr="00240737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t>   - сопутствующие заболевания. Туберкулезу особенно подвержены ВИЧ-инфицированные, больные сахарным диабетом, болезнями органов дыхания, психическими заболеваниями, язвенной болезнью желудка и 12-перстной кишки и др.</w:t>
      </w:r>
    </w:p>
    <w:p w:rsidR="00094769" w:rsidRDefault="00240737" w:rsidP="00240737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sz w:val="23"/>
          <w:szCs w:val="23"/>
          <w:lang w:eastAsia="ru-RU"/>
        </w:rPr>
        <w:t>  - стрессы, нерациональный режим труда и отдыха.</w:t>
      </w:r>
    </w:p>
    <w:p w:rsidR="00C13BEE" w:rsidRPr="00240737" w:rsidRDefault="00240737" w:rsidP="00C13BEE">
      <w:pPr>
        <w:shd w:val="clear" w:color="auto" w:fill="FFFFFF"/>
        <w:jc w:val="both"/>
        <w:rPr>
          <w:rFonts w:eastAsia="Times New Roman" w:cs="Times New Roman"/>
          <w:sz w:val="23"/>
          <w:szCs w:val="23"/>
          <w:lang w:eastAsia="ru-RU"/>
        </w:rPr>
      </w:pPr>
      <w:r w:rsidRPr="00240737">
        <w:rPr>
          <w:rFonts w:eastAsia="Times New Roman" w:cs="Times New Roman"/>
          <w:bCs/>
          <w:sz w:val="23"/>
          <w:szCs w:val="23"/>
          <w:lang w:eastAsia="ru-RU"/>
        </w:rPr>
        <w:t xml:space="preserve">       Выявить заболевание на ранних  стадиях, когда лечение наиболее эффективно, помогает  е</w:t>
      </w:r>
      <w:r w:rsidRPr="00240737">
        <w:rPr>
          <w:rFonts w:eastAsia="Times New Roman" w:cs="Times New Roman"/>
          <w:sz w:val="23"/>
          <w:szCs w:val="23"/>
          <w:lang w:eastAsia="ru-RU"/>
        </w:rPr>
        <w:t>жегодное рентгенологическое исследование органов грудной клетки, а также исследование мокроты при симптомах и жалобах, указывающих на возможное заболевание. Ч</w:t>
      </w:r>
      <w:r w:rsidRPr="00240737">
        <w:rPr>
          <w:rFonts w:cs="Times New Roman"/>
          <w:sz w:val="23"/>
          <w:szCs w:val="23"/>
        </w:rPr>
        <w:t xml:space="preserve">ем раньше выявлен и направлен на лечение больной,  тем </w:t>
      </w:r>
      <w:r w:rsidR="00C13BEE" w:rsidRPr="00240737">
        <w:rPr>
          <w:rFonts w:cs="Times New Roman"/>
          <w:sz w:val="23"/>
          <w:szCs w:val="23"/>
        </w:rPr>
        <w:t>быстрее и эффективнее</w:t>
      </w:r>
      <w:r w:rsidR="00C13BEE">
        <w:rPr>
          <w:rFonts w:cs="Times New Roman"/>
          <w:sz w:val="23"/>
          <w:szCs w:val="23"/>
        </w:rPr>
        <w:t xml:space="preserve"> </w:t>
      </w:r>
      <w:r w:rsidR="00C13BEE" w:rsidRPr="00240737">
        <w:rPr>
          <w:rFonts w:cs="Times New Roman"/>
          <w:sz w:val="23"/>
          <w:szCs w:val="23"/>
        </w:rPr>
        <w:t>будет проходить лечение.</w:t>
      </w:r>
    </w:p>
    <w:p w:rsidR="00240737" w:rsidRPr="00240737" w:rsidRDefault="00240737" w:rsidP="00C13BEE">
      <w:pPr>
        <w:shd w:val="clear" w:color="auto" w:fill="FFFFFF"/>
        <w:jc w:val="both"/>
        <w:rPr>
          <w:rFonts w:cs="Times New Roman"/>
          <w:sz w:val="23"/>
          <w:szCs w:val="23"/>
        </w:rPr>
      </w:pPr>
    </w:p>
    <w:sectPr w:rsidR="00240737" w:rsidRPr="00240737" w:rsidSect="00DB00C4">
      <w:pgSz w:w="16838" w:h="11906" w:orient="landscape"/>
      <w:pgMar w:top="851" w:right="678" w:bottom="993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3C27"/>
    <w:multiLevelType w:val="hybridMultilevel"/>
    <w:tmpl w:val="B65203A0"/>
    <w:lvl w:ilvl="0" w:tplc="1D62B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082A"/>
    <w:rsid w:val="00054618"/>
    <w:rsid w:val="00074995"/>
    <w:rsid w:val="00094769"/>
    <w:rsid w:val="000E141C"/>
    <w:rsid w:val="001205FF"/>
    <w:rsid w:val="001426FC"/>
    <w:rsid w:val="0017611F"/>
    <w:rsid w:val="00186A31"/>
    <w:rsid w:val="00197BA0"/>
    <w:rsid w:val="001C01EF"/>
    <w:rsid w:val="00240737"/>
    <w:rsid w:val="00243290"/>
    <w:rsid w:val="00244F5A"/>
    <w:rsid w:val="002E3327"/>
    <w:rsid w:val="002E65D0"/>
    <w:rsid w:val="003265CF"/>
    <w:rsid w:val="003A7D83"/>
    <w:rsid w:val="003B3255"/>
    <w:rsid w:val="003E26CE"/>
    <w:rsid w:val="0041459C"/>
    <w:rsid w:val="00423E14"/>
    <w:rsid w:val="00443268"/>
    <w:rsid w:val="00453D50"/>
    <w:rsid w:val="004B0C35"/>
    <w:rsid w:val="004E5AA8"/>
    <w:rsid w:val="005A7018"/>
    <w:rsid w:val="005B5E49"/>
    <w:rsid w:val="005C211A"/>
    <w:rsid w:val="005E082A"/>
    <w:rsid w:val="005F29F1"/>
    <w:rsid w:val="0061296B"/>
    <w:rsid w:val="006511A4"/>
    <w:rsid w:val="006C03FA"/>
    <w:rsid w:val="006F1C46"/>
    <w:rsid w:val="00756F69"/>
    <w:rsid w:val="00785C82"/>
    <w:rsid w:val="007A0302"/>
    <w:rsid w:val="007E07CA"/>
    <w:rsid w:val="007E2B22"/>
    <w:rsid w:val="008021CE"/>
    <w:rsid w:val="00893209"/>
    <w:rsid w:val="008C04B8"/>
    <w:rsid w:val="00907DAD"/>
    <w:rsid w:val="00916954"/>
    <w:rsid w:val="009253AA"/>
    <w:rsid w:val="00950E95"/>
    <w:rsid w:val="00965D98"/>
    <w:rsid w:val="009F7070"/>
    <w:rsid w:val="00A5605D"/>
    <w:rsid w:val="00A93214"/>
    <w:rsid w:val="00AB169C"/>
    <w:rsid w:val="00AD2E7E"/>
    <w:rsid w:val="00B00560"/>
    <w:rsid w:val="00B318B1"/>
    <w:rsid w:val="00BA344B"/>
    <w:rsid w:val="00BC280D"/>
    <w:rsid w:val="00BC6996"/>
    <w:rsid w:val="00C13BEE"/>
    <w:rsid w:val="00C24F87"/>
    <w:rsid w:val="00C3686B"/>
    <w:rsid w:val="00C779CC"/>
    <w:rsid w:val="00C9579C"/>
    <w:rsid w:val="00CB2212"/>
    <w:rsid w:val="00D218F5"/>
    <w:rsid w:val="00D848DE"/>
    <w:rsid w:val="00DB00C4"/>
    <w:rsid w:val="00DC6C88"/>
    <w:rsid w:val="00DD2C98"/>
    <w:rsid w:val="00DE0138"/>
    <w:rsid w:val="00E269BC"/>
    <w:rsid w:val="00E83343"/>
    <w:rsid w:val="00EE764C"/>
    <w:rsid w:val="00F63175"/>
    <w:rsid w:val="00FB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3175"/>
    <w:pPr>
      <w:keepNext/>
      <w:suppressAutoHyphens w:val="0"/>
      <w:outlineLvl w:val="0"/>
    </w:pPr>
    <w:rPr>
      <w:rFonts w:eastAsia="Arial Unicode MS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7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F63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63175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2A"/>
    <w:rPr>
      <w:rFonts w:ascii="Tahoma" w:hAnsi="Tahoma" w:cs="Tahoma"/>
      <w:sz w:val="16"/>
      <w:szCs w:val="16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2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253A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253A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253A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ar-SA"/>
    </w:rPr>
  </w:style>
  <w:style w:type="character" w:styleId="ab">
    <w:name w:val="Intense Emphasis"/>
    <w:basedOn w:val="a0"/>
    <w:uiPriority w:val="21"/>
    <w:qFormat/>
    <w:rsid w:val="009253AA"/>
    <w:rPr>
      <w:b/>
      <w:bCs/>
      <w:i/>
      <w:iCs/>
      <w:color w:val="FF388C" w:themeColor="accent1"/>
    </w:rPr>
  </w:style>
  <w:style w:type="paragraph" w:styleId="ac">
    <w:name w:val="Normal (Web)"/>
    <w:basedOn w:val="a"/>
    <w:uiPriority w:val="99"/>
    <w:unhideWhenUsed/>
    <w:rsid w:val="002E3327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d">
    <w:name w:val="Strong"/>
    <w:basedOn w:val="a0"/>
    <w:uiPriority w:val="22"/>
    <w:qFormat/>
    <w:rsid w:val="002E3327"/>
    <w:rPr>
      <w:b/>
      <w:bCs/>
    </w:rPr>
  </w:style>
  <w:style w:type="character" w:styleId="ae">
    <w:name w:val="Hyperlink"/>
    <w:basedOn w:val="a0"/>
    <w:uiPriority w:val="99"/>
    <w:semiHidden/>
    <w:unhideWhenUsed/>
    <w:rsid w:val="002E3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vyrvo</cp:lastModifiedBy>
  <cp:revision>22</cp:revision>
  <cp:lastPrinted>2023-04-03T11:46:00Z</cp:lastPrinted>
  <dcterms:created xsi:type="dcterms:W3CDTF">2017-04-20T07:47:00Z</dcterms:created>
  <dcterms:modified xsi:type="dcterms:W3CDTF">2023-04-03T11:47:00Z</dcterms:modified>
</cp:coreProperties>
</file>