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66" w:rsidRDefault="004D2E6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2E66" w:rsidRDefault="004D2E66">
      <w:pPr>
        <w:pStyle w:val="ConsPlusNormal"/>
        <w:jc w:val="both"/>
        <w:outlineLvl w:val="0"/>
      </w:pPr>
    </w:p>
    <w:p w:rsidR="004D2E66" w:rsidRDefault="004D2E6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D2E66" w:rsidRDefault="004D2E66">
      <w:pPr>
        <w:pStyle w:val="ConsPlusNormal"/>
        <w:spacing w:before="220"/>
        <w:jc w:val="both"/>
      </w:pPr>
      <w:r>
        <w:t>Республики Беларусь 25 июня 2010 г. N 5/32081</w:t>
      </w:r>
    </w:p>
    <w:p w:rsidR="004D2E66" w:rsidRDefault="004D2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E66" w:rsidRDefault="004D2E66">
      <w:pPr>
        <w:pStyle w:val="ConsPlusNormal"/>
        <w:jc w:val="both"/>
      </w:pPr>
    </w:p>
    <w:p w:rsidR="004D2E66" w:rsidRDefault="004D2E66">
      <w:pPr>
        <w:pStyle w:val="ConsPlusTitle"/>
        <w:jc w:val="center"/>
      </w:pPr>
      <w:r>
        <w:t>ПОСТАНОВЛЕНИЕ СОВЕТА МИНИСТРОВ РЕСПУБЛИКИ БЕЛАРУСЬ</w:t>
      </w:r>
    </w:p>
    <w:p w:rsidR="004D2E66" w:rsidRDefault="004D2E66">
      <w:pPr>
        <w:pStyle w:val="ConsPlusTitle"/>
        <w:jc w:val="center"/>
      </w:pPr>
      <w:r>
        <w:t>23 июня 2010 г. N 958</w:t>
      </w:r>
    </w:p>
    <w:p w:rsidR="004D2E66" w:rsidRDefault="004D2E66">
      <w:pPr>
        <w:pStyle w:val="ConsPlusTitle"/>
        <w:jc w:val="center"/>
      </w:pPr>
    </w:p>
    <w:p w:rsidR="004D2E66" w:rsidRDefault="004D2E66">
      <w:pPr>
        <w:pStyle w:val="ConsPlusTitle"/>
        <w:jc w:val="center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4D2E66" w:rsidRDefault="004D2E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2E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04.08.2011 </w:t>
            </w:r>
            <w:hyperlink r:id="rId6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09.02.2012 </w:t>
            </w:r>
            <w:hyperlink r:id="rId7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08.06.2012 </w:t>
            </w:r>
            <w:hyperlink r:id="rId8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16.10.2012 </w:t>
            </w:r>
            <w:hyperlink r:id="rId9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>,</w:t>
            </w:r>
          </w:p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10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23.05.2018 </w:t>
            </w:r>
            <w:hyperlink r:id="rId11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28.01.2020 </w:t>
            </w:r>
            <w:hyperlink r:id="rId12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07.05.2020 </w:t>
            </w:r>
            <w:hyperlink r:id="rId13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  <w:r>
        <w:t xml:space="preserve">На основании </w:t>
      </w:r>
      <w:hyperlink r:id="rId14" w:history="1">
        <w:r>
          <w:rPr>
            <w:color w:val="0000FF"/>
          </w:rPr>
          <w:t>части шестой статьи 16</w:t>
        </w:r>
      </w:hyperlink>
      <w:r>
        <w:t xml:space="preserve"> Закона Республики Беларусь от 7 декабря 2009 г. N 65-З "Об основах государственной молодежной политики" Совет Министров Республики Беларусь ПОСТАНОВЛЯЕТ:</w:t>
      </w:r>
    </w:p>
    <w:p w:rsidR="004D2E66" w:rsidRDefault="004D2E66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28.01.2020 N 50)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Совмина от 28.01.2020 N 50)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D2E66" w:rsidRDefault="006B5C61">
      <w:pPr>
        <w:pStyle w:val="ConsPlusNormal"/>
        <w:spacing w:before="220"/>
        <w:ind w:firstLine="540"/>
        <w:jc w:val="both"/>
      </w:pPr>
      <w:hyperlink r:id="rId17" w:history="1">
        <w:r w:rsidR="004D2E66">
          <w:rPr>
            <w:color w:val="0000FF"/>
          </w:rPr>
          <w:t>постановление</w:t>
        </w:r>
      </w:hyperlink>
      <w:r w:rsidR="004D2E66">
        <w:t xml:space="preserve"> Совета Министров Республики Беларусь от 18 июня 1997 г. N 736 "О мерах по содействию в трудоустройстве студентов и учащихся в свободное от учебы время" (Собрание декретов, указов Президента и постановлений Правительства Республики Беларусь, 1997 г., N 17-18, ст. 641);</w:t>
      </w:r>
    </w:p>
    <w:p w:rsidR="004D2E66" w:rsidRDefault="006B5C61">
      <w:pPr>
        <w:pStyle w:val="ConsPlusNormal"/>
        <w:spacing w:before="220"/>
        <w:ind w:firstLine="540"/>
        <w:jc w:val="both"/>
      </w:pPr>
      <w:hyperlink r:id="rId18" w:history="1">
        <w:r w:rsidR="004D2E66">
          <w:rPr>
            <w:color w:val="0000FF"/>
          </w:rPr>
          <w:t>постановление</w:t>
        </w:r>
      </w:hyperlink>
      <w:r w:rsidR="004D2E66">
        <w:t xml:space="preserve"> Совета Министров Республики Беларусь от 23 сентября 2002 г. N 1300 "О внесении изменений в постановление Совета Министров Республики Беларусь от 18 июня 1997 г. N 736" (Национальный реестр правовых актов Республики Беларусь, 2002 г., N 109, 5/11175);</w:t>
      </w:r>
    </w:p>
    <w:p w:rsidR="004D2E66" w:rsidRDefault="006B5C61">
      <w:pPr>
        <w:pStyle w:val="ConsPlusNormal"/>
        <w:spacing w:before="220"/>
        <w:ind w:firstLine="540"/>
        <w:jc w:val="both"/>
      </w:pPr>
      <w:hyperlink r:id="rId19" w:history="1">
        <w:r w:rsidR="004D2E66">
          <w:rPr>
            <w:color w:val="0000FF"/>
          </w:rPr>
          <w:t>пункт 11</w:t>
        </w:r>
      </w:hyperlink>
      <w:r w:rsidR="004D2E66">
        <w:t xml:space="preserve">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 г. N 1235 "О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Беларусь" (Национальный реестр правовых актов Республики Беларусь, 2003 г., N 112, 5/13116);</w:t>
      </w:r>
    </w:p>
    <w:p w:rsidR="004D2E66" w:rsidRDefault="006B5C61">
      <w:pPr>
        <w:pStyle w:val="ConsPlusNormal"/>
        <w:spacing w:before="220"/>
        <w:ind w:firstLine="540"/>
        <w:jc w:val="both"/>
      </w:pPr>
      <w:hyperlink r:id="rId20" w:history="1">
        <w:r w:rsidR="004D2E66">
          <w:rPr>
            <w:color w:val="0000FF"/>
          </w:rPr>
          <w:t>постановление</w:t>
        </w:r>
      </w:hyperlink>
      <w:r w:rsidR="004D2E66">
        <w:t xml:space="preserve"> Совета Министров Республики Беларусь от 15 июля 2005 г. N 787 "О внесении изменений и дополнения в постановление Совета Министров Республики Беларусь от 18 июня 1997 г. N 736" (Национальный реестр правовых актов Республики Беларусь, 2005 г., N 112, 5/16277);</w:t>
      </w:r>
    </w:p>
    <w:p w:rsidR="004D2E66" w:rsidRDefault="006B5C61">
      <w:pPr>
        <w:pStyle w:val="ConsPlusNormal"/>
        <w:spacing w:before="220"/>
        <w:ind w:firstLine="540"/>
        <w:jc w:val="both"/>
      </w:pPr>
      <w:hyperlink r:id="rId21" w:history="1">
        <w:r w:rsidR="004D2E66">
          <w:rPr>
            <w:color w:val="0000FF"/>
          </w:rPr>
          <w:t>пункт 15</w:t>
        </w:r>
      </w:hyperlink>
      <w:r w:rsidR="004D2E66">
        <w:t xml:space="preserve"> приложения к постановлению Совета Министров Республики Беларусь от 30 ноября 2007 г. N 1651 "О внесении изменений и дополнения в отдельные постановления Совета </w:t>
      </w:r>
      <w:r w:rsidR="004D2E66">
        <w:lastRenderedPageBreak/>
        <w:t>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граждан" (Национальный реестр правовых актов Республики Беларусь, 2007 г., N 303, 5/26370).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3. 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4D2E66" w:rsidRDefault="004D2E6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2E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2E66" w:rsidRDefault="004D2E66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2E66" w:rsidRDefault="004D2E66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4D2E66" w:rsidRDefault="004D2E66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4D2E66" w:rsidRDefault="004D2E6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4D2E66" w:rsidRDefault="004D2E6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4D2E66" w:rsidRDefault="004D2E66">
      <w:pPr>
        <w:pStyle w:val="ConsPlusNonformat"/>
        <w:jc w:val="both"/>
      </w:pPr>
      <w:r>
        <w:t xml:space="preserve">                                                        23.06.2010 N 958</w:t>
      </w: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Title"/>
        <w:jc w:val="center"/>
      </w:pPr>
      <w:bookmarkStart w:id="1" w:name="P39"/>
      <w:bookmarkEnd w:id="1"/>
      <w:r>
        <w:t>ПОЛОЖЕНИЕ</w:t>
      </w:r>
    </w:p>
    <w:p w:rsidR="004D2E66" w:rsidRDefault="004D2E66">
      <w:pPr>
        <w:pStyle w:val="ConsPlusTitle"/>
        <w:jc w:val="center"/>
      </w:pPr>
      <w:r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4D2E66" w:rsidRDefault="004D2E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2E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04.08.2011 </w:t>
            </w:r>
            <w:hyperlink r:id="rId22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09.02.2012 </w:t>
            </w:r>
            <w:hyperlink r:id="rId23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08.06.2012 </w:t>
            </w:r>
            <w:hyperlink r:id="rId24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16.10.2012 </w:t>
            </w:r>
            <w:hyperlink r:id="rId25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>,</w:t>
            </w:r>
          </w:p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26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23.05.2018 </w:t>
            </w:r>
            <w:hyperlink r:id="rId27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28.01.2020 </w:t>
            </w:r>
            <w:hyperlink r:id="rId28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4D2E66" w:rsidRDefault="004D2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07.05.2020 </w:t>
            </w:r>
            <w:hyperlink r:id="rId29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jc w:val="center"/>
        <w:outlineLvl w:val="1"/>
      </w:pPr>
      <w:r>
        <w:rPr>
          <w:b/>
        </w:rPr>
        <w:t>ГЛАВА 1</w:t>
      </w:r>
    </w:p>
    <w:p w:rsidR="004D2E66" w:rsidRDefault="004D2E66">
      <w:pPr>
        <w:pStyle w:val="ConsPlusNormal"/>
        <w:jc w:val="center"/>
      </w:pPr>
      <w:r>
        <w:rPr>
          <w:b/>
        </w:rPr>
        <w:t>ОБЩИЕ ПОЛОЖЕНИЯ</w:t>
      </w: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  <w:r>
        <w:t>1. 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 - временная трудовая занятость молодежи).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2. Временная трудовая занятость молодежи организуется для граждан в возрасте от 14 лет до 31 года (далее - молодые граждане) в целях приобщения к общественно полезному труду и получения трудовых навыков путем: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 -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участия в работе студенческих отрядов.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3. 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jc w:val="center"/>
        <w:outlineLvl w:val="1"/>
      </w:pPr>
      <w:r>
        <w:rPr>
          <w:b/>
        </w:rPr>
        <w:t>ГЛАВА 2</w:t>
      </w:r>
    </w:p>
    <w:p w:rsidR="004D2E66" w:rsidRDefault="004D2E66">
      <w:pPr>
        <w:pStyle w:val="ConsPlusNormal"/>
        <w:jc w:val="center"/>
      </w:pPr>
      <w:r>
        <w:rPr>
          <w:b/>
        </w:rPr>
        <w:lastRenderedPageBreak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  <w:r>
        <w:t>4. 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5. 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6. Органы по труду, занятости и социальной защите: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анализируют состав молодежи, возможности нанимателей по организации временной трудовой занятости молодежи;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финансируют из средств бюджета государственного внебюджетного фонда социальной защиты населения Республики Беларусь (далее - бюджет фонда), направляемых на финансирование мероприятий по обеспечению занятости населения, расходы бюджетных организаций и организаций, имущество которых находится в республиканской или коммунальной собственности, на организацию временной трудовой занятости молодежи.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7. 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 организации работ и оплаты их труда.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8. 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 - комитеты) заключение о целесообразности выделения финансовых средств на указанные цели с приложением представленных документов.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 xml:space="preserve"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</w:t>
      </w:r>
      <w:r>
        <w:lastRenderedPageBreak/>
        <w:t>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Решение о целесообразности организации и финансирования временной трудовой занятости молодежи в г. 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9. 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В договоре указываются: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полное наименование сторон;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место и дата заключения договора;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предмет договора;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сумма и цели использования предоставляемых денежных средств;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количество принимаемых на работу молодых граждан;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объемы и сроки выполнения работ;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договора;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порядок разрешения, рассмотрения споров;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порядок изменения и прекращения действия договора;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срок действия договора.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В качестве обязательных условий договор должен предусматривать обязанности нанимателя по: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обеспечению соблюдения требований законодательства о труде и об охране труда молодежи;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lastRenderedPageBreak/>
        <w:t>оплате труда молодых граждан в соответствии с действующей у него системой оплаты труда;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10. 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11. 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4D2E66" w:rsidRDefault="004D2E66">
      <w:pPr>
        <w:pStyle w:val="ConsPlusNormal"/>
        <w:jc w:val="both"/>
      </w:pPr>
      <w:r>
        <w:t xml:space="preserve">(в ред. постановлений Совмина от 16.10.2012 </w:t>
      </w:r>
      <w:hyperlink r:id="rId33" w:history="1">
        <w:r>
          <w:rPr>
            <w:color w:val="0000FF"/>
          </w:rPr>
          <w:t>N 933</w:t>
        </w:r>
      </w:hyperlink>
      <w:r>
        <w:t xml:space="preserve">, от 07.05.2020 </w:t>
      </w:r>
      <w:hyperlink r:id="rId34" w:history="1">
        <w:r>
          <w:rPr>
            <w:color w:val="0000FF"/>
          </w:rPr>
          <w:t>N 273</w:t>
        </w:r>
      </w:hyperlink>
      <w:r>
        <w:t>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12. По окончании действия договора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Совмина от 09.02.2012 N 136)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 Минске принимает комитет по труду, занятости и социальной защите Минского горисполкома.</w:t>
      </w:r>
    </w:p>
    <w:p w:rsidR="004D2E66" w:rsidRDefault="004D2E66">
      <w:pPr>
        <w:pStyle w:val="ConsPlusNormal"/>
        <w:jc w:val="both"/>
      </w:pPr>
      <w:r>
        <w:t xml:space="preserve">(часть вторая п. 12 введена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Совмина от 09.02.2012 N 136)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13. Нанимателю перечисляются денежные средства на:</w:t>
      </w:r>
    </w:p>
    <w:p w:rsidR="004D2E66" w:rsidRDefault="004D2E66">
      <w:pPr>
        <w:pStyle w:val="ConsPlusNormal"/>
        <w:spacing w:before="220"/>
        <w:ind w:firstLine="540"/>
        <w:jc w:val="both"/>
      </w:pPr>
      <w:bookmarkStart w:id="2" w:name="P103"/>
      <w:bookmarkEnd w:id="2"/>
      <w:r>
        <w:t xml:space="preserve">оплату труда молодых граждан в размере начисленной заработной платы (с учетом стимулирующих и компенсирующих выплат) за фактически отработанное время и выполненную работу, но не более </w:t>
      </w:r>
      <w:hyperlink r:id="rId37" w:history="1">
        <w:r>
          <w:rPr>
            <w:color w:val="0000FF"/>
          </w:rPr>
          <w:t>размера</w:t>
        </w:r>
      </w:hyperlink>
      <w:r>
        <w:t xml:space="preserve"> минимальной заработной платы (месячной, часовой), установленного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>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Совмина от 28.01.2020 N 50)</w:t>
      </w:r>
    </w:p>
    <w:p w:rsidR="004D2E66" w:rsidRDefault="004D2E66">
      <w:pPr>
        <w:pStyle w:val="ConsPlusNormal"/>
        <w:spacing w:before="220"/>
        <w:ind w:firstLine="540"/>
        <w:jc w:val="both"/>
      </w:pPr>
      <w:bookmarkStart w:id="3" w:name="P105"/>
      <w:bookmarkEnd w:id="3"/>
      <w:r>
        <w:t xml:space="preserve">выплату денежной компенсации за неиспользованный трудовой отпуск, рассчитанной исходя из размера заработной платы, начисленной в соответствии с </w:t>
      </w:r>
      <w:hyperlink w:anchor="P103" w:history="1">
        <w:r>
          <w:rPr>
            <w:color w:val="0000FF"/>
          </w:rPr>
          <w:t>абзацем вторым</w:t>
        </w:r>
      </w:hyperlink>
      <w:r>
        <w:t xml:space="preserve"> настоящей части;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 xml:space="preserve"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</w:t>
      </w:r>
      <w:hyperlink w:anchor="P10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05" w:history="1">
        <w:r>
          <w:rPr>
            <w:color w:val="0000FF"/>
          </w:rPr>
          <w:t>третьим</w:t>
        </w:r>
      </w:hyperlink>
      <w:r>
        <w:t xml:space="preserve"> настоящей части.</w:t>
      </w:r>
    </w:p>
    <w:p w:rsidR="004D2E66" w:rsidRDefault="004D2E66">
      <w:pPr>
        <w:pStyle w:val="ConsPlusNormal"/>
        <w:jc w:val="both"/>
      </w:pPr>
      <w:r>
        <w:t xml:space="preserve">(в ред. постановлений Совмина от 11.10.2013 </w:t>
      </w:r>
      <w:hyperlink r:id="rId40" w:history="1">
        <w:r>
          <w:rPr>
            <w:color w:val="0000FF"/>
          </w:rPr>
          <w:t>N 903</w:t>
        </w:r>
      </w:hyperlink>
      <w:r>
        <w:t xml:space="preserve">, от 07.05.2020 </w:t>
      </w:r>
      <w:hyperlink r:id="rId41" w:history="1">
        <w:r>
          <w:rPr>
            <w:color w:val="0000FF"/>
          </w:rPr>
          <w:t>N 273</w:t>
        </w:r>
      </w:hyperlink>
      <w:r>
        <w:t>)</w:t>
      </w:r>
    </w:p>
    <w:p w:rsidR="004D2E66" w:rsidRDefault="004D2E66">
      <w:pPr>
        <w:pStyle w:val="ConsPlusNormal"/>
        <w:jc w:val="both"/>
      </w:pPr>
      <w:r>
        <w:t xml:space="preserve">(часть первая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Совмина от 09.02.2012 N 136)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14. 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15. Местные исполнительные и распорядительные органы могут финансировать идеологические и 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16. 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jc w:val="center"/>
        <w:outlineLvl w:val="1"/>
      </w:pPr>
      <w:r>
        <w:rPr>
          <w:b/>
        </w:rPr>
        <w:t>ГЛАВА 3</w:t>
      </w:r>
    </w:p>
    <w:p w:rsidR="004D2E66" w:rsidRDefault="004D2E66">
      <w:pPr>
        <w:pStyle w:val="ConsPlusNormal"/>
        <w:jc w:val="center"/>
      </w:pPr>
      <w:r>
        <w:rPr>
          <w:b/>
        </w:rPr>
        <w:t>ПОРЯДОК ОРГАНИЗАЦИИ ДЕЯТЕЛЬНОСТИ СТУДЕНЧЕСКОГО ОТРЯДА</w:t>
      </w:r>
    </w:p>
    <w:p w:rsidR="004D2E66" w:rsidRDefault="004D2E66">
      <w:pPr>
        <w:pStyle w:val="ConsPlusNormal"/>
        <w:ind w:firstLine="540"/>
        <w:jc w:val="both"/>
      </w:pPr>
    </w:p>
    <w:p w:rsidR="004D2E66" w:rsidRDefault="004D2E66">
      <w:pPr>
        <w:pStyle w:val="ConsPlusNormal"/>
        <w:ind w:firstLine="540"/>
        <w:jc w:val="both"/>
      </w:pPr>
      <w:r>
        <w:t xml:space="preserve">17. Формирование, организация и деятельность студенческих отрядов осуществляются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18 февраля 2020 г. N 58 "Об организации деятельности студенческих отрядов на территории Республики Беларусь", настоящим Положением, иными нормативными правовыми актами.</w:t>
      </w:r>
    </w:p>
    <w:p w:rsidR="004D2E66" w:rsidRDefault="004D2E66">
      <w:pPr>
        <w:pStyle w:val="ConsPlusNormal"/>
        <w:jc w:val="both"/>
      </w:pPr>
      <w:r>
        <w:t xml:space="preserve">(в ред. постановлений Совмина от 08.06.2012 </w:t>
      </w:r>
      <w:hyperlink r:id="rId45" w:history="1">
        <w:r>
          <w:rPr>
            <w:color w:val="0000FF"/>
          </w:rPr>
          <w:t>N 541</w:t>
        </w:r>
      </w:hyperlink>
      <w:r>
        <w:t xml:space="preserve">, от 28.01.2020 </w:t>
      </w:r>
      <w:hyperlink r:id="rId46" w:history="1">
        <w:r>
          <w:rPr>
            <w:color w:val="0000FF"/>
          </w:rPr>
          <w:t>N 50</w:t>
        </w:r>
      </w:hyperlink>
      <w:r>
        <w:t>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18. Студенческие отряды формируются для выполнения конкретной производственной задачи.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19. Исключен.</w:t>
      </w:r>
    </w:p>
    <w:p w:rsidR="004D2E66" w:rsidRDefault="004D2E66">
      <w:pPr>
        <w:pStyle w:val="ConsPlusNormal"/>
        <w:jc w:val="both"/>
      </w:pPr>
      <w:r>
        <w:t xml:space="preserve">(п. 19 исключен.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Совмина от 08.06.2012 N 541)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20. Учреждения общего среднего, профессионально-технического, среднего специального и высшего образования, общественное объединение "Белорусский республиканский союз молодежи", другие молодежные общественные объединения (далее -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4D2E66" w:rsidRDefault="004D2E66">
      <w:pPr>
        <w:pStyle w:val="ConsPlusNormal"/>
        <w:jc w:val="both"/>
      </w:pPr>
      <w:r>
        <w:t xml:space="preserve">(в ред. постановлений Совмина от 04.08.2011 </w:t>
      </w:r>
      <w:hyperlink r:id="rId48" w:history="1">
        <w:r>
          <w:rPr>
            <w:color w:val="0000FF"/>
          </w:rPr>
          <w:t>N 1049</w:t>
        </w:r>
      </w:hyperlink>
      <w:r>
        <w:t xml:space="preserve">, от 08.06.2012 </w:t>
      </w:r>
      <w:hyperlink r:id="rId49" w:history="1">
        <w:r>
          <w:rPr>
            <w:color w:val="0000FF"/>
          </w:rPr>
          <w:t>N 541</w:t>
        </w:r>
      </w:hyperlink>
      <w:r>
        <w:t xml:space="preserve">, от 11.10.2013 </w:t>
      </w:r>
      <w:hyperlink r:id="rId50" w:history="1">
        <w:r>
          <w:rPr>
            <w:color w:val="0000FF"/>
          </w:rPr>
          <w:t>N 903</w:t>
        </w:r>
      </w:hyperlink>
      <w:r>
        <w:t>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21. Согласование решения о формировании студенческого отряда осуществляется городскими, районными исполнительными комитетами, администрациями районов г. Минска по месту деятельности студенческого отряда в пятидневный срок.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Направляющей организацией в срок не позднее семи дней до начала деятельности студенческого отряда представляются в городские, районные исполнительные комитеты, администрации районов г. Минска по месту деятельности студенческого отряда следующие документы: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 xml:space="preserve">заявление о согласовании решения о формировании студенческого отряда, которое должно </w:t>
      </w:r>
      <w:r>
        <w:lastRenderedPageBreak/>
        <w:t>содержать сведения о месте деятельности студенческого отряда;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решение направляющей организации о формировании студенческого отряда;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список участников студенческого отряда, подписанный руководителем направляющей организации (в трех экземплярах);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характеристики на руководителя студенческого отряда и заместителя руководителя студенческого отряда, подписанные руководителем направляющей организации;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копия договора между направляющей и принимающей организациями, определяющего условия деятельности студенческого отряда.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 xml:space="preserve">В договоре, заключаемом между направляющей и принимающей организациями, кроме условий и обязательств, предусмотренных </w:t>
      </w:r>
      <w:hyperlink r:id="rId51" w:history="1">
        <w:r>
          <w:rPr>
            <w:color w:val="0000FF"/>
          </w:rPr>
          <w:t>пунктом 8</w:t>
        </w:r>
      </w:hyperlink>
      <w:r>
        <w:t xml:space="preserve"> Положения о порядке организации деятельности студенческих отрядов на территории Республики Беларусь, утвержденного Указом Президента Республики Беларусь от 18 февраля 2020 г. N 58, также указываются: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количество молодых граждан, которым предоставляется работа;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сроки выполнения работ;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договора, в том числе порядок возврата принимающей организацией использованных не по целевому назначению или с нарушением законодательства денежных средств;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порядок разрешения, рассмотрения споров;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порядок изменения и прекращения действия договора;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срок действия договора.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Принимающая организация заключает с участниками студенческого отряда трудовые или гражданско-правовые договоры.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Согласование решения о формировании студенческого отряда осуществляется бесплатно. Согласованное решение действует в течение срока деятельности студенческого отряда.</w:t>
      </w:r>
    </w:p>
    <w:p w:rsidR="004D2E66" w:rsidRDefault="004D2E66">
      <w:pPr>
        <w:pStyle w:val="ConsPlusNormal"/>
        <w:jc w:val="both"/>
      </w:pPr>
      <w:r>
        <w:t xml:space="preserve">(п. 21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Совмина от 07.05.2020 N 273)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 xml:space="preserve">22.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</w:t>
      </w:r>
      <w:hyperlink r:id="rId53" w:history="1">
        <w:r>
          <w:rPr>
            <w:color w:val="0000FF"/>
          </w:rPr>
          <w:t>порядке</w:t>
        </w:r>
      </w:hyperlink>
      <w:r>
        <w:t>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Совмина от 08.06.2012 N 541)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23. 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4D2E66" w:rsidRDefault="004D2E66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Совмина от 11.10.2013 N 903)</w:t>
      </w:r>
    </w:p>
    <w:p w:rsidR="004D2E66" w:rsidRDefault="004D2E66">
      <w:pPr>
        <w:pStyle w:val="ConsPlusNormal"/>
        <w:spacing w:before="220"/>
        <w:ind w:firstLine="540"/>
        <w:jc w:val="both"/>
      </w:pPr>
      <w:r>
        <w:t>24. 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4D2E66" w:rsidRDefault="004D2E66">
      <w:pPr>
        <w:pStyle w:val="ConsPlusNormal"/>
        <w:jc w:val="both"/>
      </w:pPr>
    </w:p>
    <w:p w:rsidR="00FF274A" w:rsidRDefault="00FF274A"/>
    <w:sectPr w:rsidR="00FF274A" w:rsidSect="006E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66"/>
    <w:rsid w:val="004D2AFA"/>
    <w:rsid w:val="004D2E66"/>
    <w:rsid w:val="006B5C61"/>
    <w:rsid w:val="00956E3B"/>
    <w:rsid w:val="00A574B1"/>
    <w:rsid w:val="00C82364"/>
    <w:rsid w:val="00ED1E62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2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2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DDE1013A8643BBBB4C03ECE5E8FBA156D88C898CF4F620C87ECD3CAF5BB71E5A6A2DBDBB6A3FFF2DB97FF91CE2A1C515BB48BAB723AC0E6BC8C8CCEFsCy5G" TargetMode="External"/><Relationship Id="rId18" Type="http://schemas.openxmlformats.org/officeDocument/2006/relationships/hyperlink" Target="consultantplus://offline/ref=65DDE1013A8643BBBB4C03ECE5E8FBA156D88C898CF1F32BC97AC661A553EE12586D22E2BE6D2EFF2DB061F91DF5A89146sFyEG" TargetMode="External"/><Relationship Id="rId26" Type="http://schemas.openxmlformats.org/officeDocument/2006/relationships/hyperlink" Target="consultantplus://offline/ref=65DDE1013A8643BBBB4C03ECE5E8FBA156D88C898CF4F328C27AC93CAF5BB71E5A6A2DBDBB6A3FFF2DB97FF91CEEA1C515BB48BAB723AC0E6BC8C8CCEFsCy5G" TargetMode="External"/><Relationship Id="rId39" Type="http://schemas.openxmlformats.org/officeDocument/2006/relationships/hyperlink" Target="consultantplus://offline/ref=65DDE1013A8643BBBB4C03ECE5E8FBA156D88C898CF4F821C97FC53CAF5BB71E5A6A2DBDBB6A3FFF2DB97FF815ECA1C515BB48BAB723AC0E6BC8C8CCEFsCy5G" TargetMode="External"/><Relationship Id="rId21" Type="http://schemas.openxmlformats.org/officeDocument/2006/relationships/hyperlink" Target="consultantplus://offline/ref=65DDE1013A8643BBBB4C03ECE5E8FBA156D88C898CFCF22CC87DC661A553EE12586D22E2AC6D76F32CB97EFB1BE0FEC000AA10B6BF34B20F74D4CACEsEyCG" TargetMode="External"/><Relationship Id="rId34" Type="http://schemas.openxmlformats.org/officeDocument/2006/relationships/hyperlink" Target="consultantplus://offline/ref=65DDE1013A8643BBBB4C03ECE5E8FBA156D88C898CF4F620C87ECD3CAF5BB71E5A6A2DBDBB6A3FFF2DB97FF91DE9A1C515BB48BAB723AC0E6BC8C8CCEFsCy5G" TargetMode="External"/><Relationship Id="rId42" Type="http://schemas.openxmlformats.org/officeDocument/2006/relationships/hyperlink" Target="consultantplus://offline/ref=65DDE1013A8643BBBB4C03ECE5E8FBA156D88C898CF4F120C87ECF3CAF5BB71E5A6A2DBDBB6A3FFF2DB97FF91BECA1C515BB48BAB723AC0E6BC8C8CCEFsCy5G" TargetMode="External"/><Relationship Id="rId47" Type="http://schemas.openxmlformats.org/officeDocument/2006/relationships/hyperlink" Target="consultantplus://offline/ref=65DDE1013A8643BBBB4C03ECE5E8FBA156D88C898CF4F228CF7DCD3CAF5BB71E5A6A2DBDBB6A3FFF2DB97FF91DE3A1C515BB48BAB723AC0E6BC8C8CCEFsCy5G" TargetMode="External"/><Relationship Id="rId50" Type="http://schemas.openxmlformats.org/officeDocument/2006/relationships/hyperlink" Target="consultantplus://offline/ref=65DDE1013A8643BBBB4C03ECE5E8FBA156D88C898CF4F328C27AC93CAF5BB71E5A6A2DBDBB6A3FFF2DB97FF91CECA1C515BB48BAB723AC0E6BC8C8CCEFsCy5G" TargetMode="External"/><Relationship Id="rId55" Type="http://schemas.openxmlformats.org/officeDocument/2006/relationships/hyperlink" Target="consultantplus://offline/ref=65DDE1013A8643BBBB4C03ECE5E8FBA156D88C898CF4F328C27AC93CAF5BB71E5A6A2DBDBB6A3FFF2DB97FF91DE9A1C515BB48BAB723AC0E6BC8C8CCEFsCy5G" TargetMode="External"/><Relationship Id="rId7" Type="http://schemas.openxmlformats.org/officeDocument/2006/relationships/hyperlink" Target="consultantplus://offline/ref=65DDE1013A8643BBBB4C03ECE5E8FBA156D88C898CF4F120C87ECF3CAF5BB71E5A6A2DBDBB6A3FFF2DB97FF91BE9A1C515BB48BAB723AC0E6BC8C8CCEFsCy5G" TargetMode="External"/><Relationship Id="rId12" Type="http://schemas.openxmlformats.org/officeDocument/2006/relationships/hyperlink" Target="consultantplus://offline/ref=65DDE1013A8643BBBB4C03ECE5E8FBA156D88C898CF4F821C97FC53CAF5BB71E5A6A2DBDBB6A3FFF2DB97FF815EBA1C515BB48BAB723AC0E6BC8C8CCEFsCy5G" TargetMode="External"/><Relationship Id="rId17" Type="http://schemas.openxmlformats.org/officeDocument/2006/relationships/hyperlink" Target="consultantplus://offline/ref=65DDE1013A8643BBBB4C03ECE5E8FBA156D88C898CF2F62FC87DC661A553EE12586D22E2BE6D2EFF2DB061F91DF5A89146sFyEG" TargetMode="External"/><Relationship Id="rId25" Type="http://schemas.openxmlformats.org/officeDocument/2006/relationships/hyperlink" Target="consultantplus://offline/ref=65DDE1013A8643BBBB4C03ECE5E8FBA156D88C898CF4F22BC879C93CAF5BB71E5A6A2DBDBB6A3FFF2DB97FF914EBA1C515BB48BAB723AC0E6BC8C8CCEFsCy5G" TargetMode="External"/><Relationship Id="rId33" Type="http://schemas.openxmlformats.org/officeDocument/2006/relationships/hyperlink" Target="consultantplus://offline/ref=65DDE1013A8643BBBB4C03ECE5E8FBA156D88C898CF4F22BC879C93CAF5BB71E5A6A2DBDBB6A3FFF2DB97FF914EBA1C515BB48BAB723AC0E6BC8C8CCEFsCy5G" TargetMode="External"/><Relationship Id="rId38" Type="http://schemas.openxmlformats.org/officeDocument/2006/relationships/hyperlink" Target="consultantplus://offline/ref=65DDE1013A8643BBBB4C03ECE5E8FBA156D88C898CF4F42FCF74C83CAF5BB71E5A6A2DBDBB783FA721B876E71CEAB49344FDs1yCG" TargetMode="External"/><Relationship Id="rId46" Type="http://schemas.openxmlformats.org/officeDocument/2006/relationships/hyperlink" Target="consultantplus://offline/ref=65DDE1013A8643BBBB4C03ECE5E8FBA156D88C898CF4F821C97FC53CAF5BB71E5A6A2DBDBB6A3FFF2DB97FF815E3A1C515BB48BAB723AC0E6BC8C8CCEFsCy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DDE1013A8643BBBB4C03ECE5E8FBA156D88C898CF4F821C97FC53CAF5BB71E5A6A2DBDBB6A3FFF2DB97FF815E8A1C515BB48BAB723AC0E6BC8C8CCEFsCy5G" TargetMode="External"/><Relationship Id="rId20" Type="http://schemas.openxmlformats.org/officeDocument/2006/relationships/hyperlink" Target="consultantplus://offline/ref=65DDE1013A8643BBBB4C03ECE5E8FBA156D88C898CF2F62FC87CC661A553EE12586D22E2BE6D2EFF2DB061F91DF5A89146sFyEG" TargetMode="External"/><Relationship Id="rId29" Type="http://schemas.openxmlformats.org/officeDocument/2006/relationships/hyperlink" Target="consultantplus://offline/ref=65DDE1013A8643BBBB4C03ECE5E8FBA156D88C898CF4F620C87ECD3CAF5BB71E5A6A2DBDBB6A3FFF2DB97FF91CE2A1C515BB48BAB723AC0E6BC8C8CCEFsCy5G" TargetMode="External"/><Relationship Id="rId41" Type="http://schemas.openxmlformats.org/officeDocument/2006/relationships/hyperlink" Target="consultantplus://offline/ref=65DDE1013A8643BBBB4C03ECE5E8FBA156D88C898CF4F620C87ECD3CAF5BB71E5A6A2DBDBB6A3FFF2DB97FF91DE8A1C515BB48BAB723AC0E6BC8C8CCEFsCy5G" TargetMode="External"/><Relationship Id="rId54" Type="http://schemas.openxmlformats.org/officeDocument/2006/relationships/hyperlink" Target="consultantplus://offline/ref=65DDE1013A8643BBBB4C03ECE5E8FBA156D88C898CF4F228CF7DCD3CAF5BB71E5A6A2DBDBB6A3FFF2DB97FF91EEEA1C515BB48BAB723AC0E6BC8C8CCEFsCy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DE1013A8643BBBB4C03ECE5E8FBA156D88C898CF4F12BC37ECC3CAF5BB71E5A6A2DBDBB6A3FFF2DB97FF018E9A1C515BB48BAB723AC0E6BC8C8CCEFsCy5G" TargetMode="External"/><Relationship Id="rId11" Type="http://schemas.openxmlformats.org/officeDocument/2006/relationships/hyperlink" Target="consultantplus://offline/ref=65DDE1013A8643BBBB4C03ECE5E8FBA156D88C898CF4F62BCB7AC83CAF5BB71E5A6A2DBDBB6A3FFF2DB97FF91DE9A1C515BB48BAB723AC0E6BC8C8CCEFsCy5G" TargetMode="External"/><Relationship Id="rId24" Type="http://schemas.openxmlformats.org/officeDocument/2006/relationships/hyperlink" Target="consultantplus://offline/ref=65DDE1013A8643BBBB4C03ECE5E8FBA156D88C898CF4F228CF7DCD3CAF5BB71E5A6A2DBDBB6A3FFF2DB97FF91DEDA1C515BB48BAB723AC0E6BC8C8CCEFsCy5G" TargetMode="External"/><Relationship Id="rId32" Type="http://schemas.openxmlformats.org/officeDocument/2006/relationships/hyperlink" Target="consultantplus://offline/ref=65DDE1013A8643BBBB4C03ECE5E8FBA156D88C898CF4F620C87ECD3CAF5BB71E5A6A2DBDBB6A3FFF2DB97FF91DE9A1C515BB48BAB723AC0E6BC8C8CCEFsCy5G" TargetMode="External"/><Relationship Id="rId37" Type="http://schemas.openxmlformats.org/officeDocument/2006/relationships/hyperlink" Target="consultantplus://offline/ref=65DDE1013A8643BBBB4C03ECE5E8FBA156D88C898CF4F12ACD7FC93CAF5BB71E5A6A2DBDBB783FA721B876E71CEAB49344FDs1yCG" TargetMode="External"/><Relationship Id="rId40" Type="http://schemas.openxmlformats.org/officeDocument/2006/relationships/hyperlink" Target="consultantplus://offline/ref=65DDE1013A8643BBBB4C03ECE5E8FBA156D88C898CF4F328C27AC93CAF5BB71E5A6A2DBDBB6A3FFF2DB97FF91CEDA1C515BB48BAB723AC0E6BC8C8CCEFsCy5G" TargetMode="External"/><Relationship Id="rId45" Type="http://schemas.openxmlformats.org/officeDocument/2006/relationships/hyperlink" Target="consultantplus://offline/ref=65DDE1013A8643BBBB4C03ECE5E8FBA156D88C898CF4F228CF7DCD3CAF5BB71E5A6A2DBDBB6A3FFF2DB97FF91DECA1C515BB48BAB723AC0E6BC8C8CCEFsCy5G" TargetMode="External"/><Relationship Id="rId53" Type="http://schemas.openxmlformats.org/officeDocument/2006/relationships/hyperlink" Target="consultantplus://offline/ref=65DDE1013A8643BBBB4C03ECE5E8FBA156D88C898CF4F42DC974C53CAF5BB71E5A6A2DBDBB6A3FFF2DB97FF91DEFA1C515BB48BAB723AC0E6BC8C8CCEFsCy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DDE1013A8643BBBB4C03ECE5E8FBA156D88C898CF4F821C97FC53CAF5BB71E5A6A2DBDBB6A3FFF2DB97FF815EAA1C515BB48BAB723AC0E6BC8C8CCEFsCy5G" TargetMode="External"/><Relationship Id="rId23" Type="http://schemas.openxmlformats.org/officeDocument/2006/relationships/hyperlink" Target="consultantplus://offline/ref=65DDE1013A8643BBBB4C03ECE5E8FBA156D88C898CF4F120C87ECF3CAF5BB71E5A6A2DBDBB6A3FFF2DB97FF91BE9A1C515BB48BAB723AC0E6BC8C8CCEFsCy5G" TargetMode="External"/><Relationship Id="rId28" Type="http://schemas.openxmlformats.org/officeDocument/2006/relationships/hyperlink" Target="consultantplus://offline/ref=65DDE1013A8643BBBB4C03ECE5E8FBA156D88C898CF4F821C97FC53CAF5BB71E5A6A2DBDBB6A3FFF2DB97FF815EDA1C515BB48BAB723AC0E6BC8C8CCEFsCy5G" TargetMode="External"/><Relationship Id="rId36" Type="http://schemas.openxmlformats.org/officeDocument/2006/relationships/hyperlink" Target="consultantplus://offline/ref=65DDE1013A8643BBBB4C03ECE5E8FBA156D88C898CF4F120C87ECF3CAF5BB71E5A6A2DBDBB6A3FFF2DB97FF91BEEA1C515BB48BAB723AC0E6BC8C8CCEFsCy5G" TargetMode="External"/><Relationship Id="rId49" Type="http://schemas.openxmlformats.org/officeDocument/2006/relationships/hyperlink" Target="consultantplus://offline/ref=65DDE1013A8643BBBB4C03ECE5E8FBA156D88C898CF4F228CF7DCD3CAF5BB71E5A6A2DBDBB6A3FFF2DB97FF91DE2A1C515BB48BAB723AC0E6BC8C8CCEFsCy5G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5DDE1013A8643BBBB4C03ECE5E8FBA156D88C898CF4F328C27AC93CAF5BB71E5A6A2DBDBB6A3FFF2DB97FF91CEEA1C515BB48BAB723AC0E6BC8C8CCEFsCy5G" TargetMode="External"/><Relationship Id="rId19" Type="http://schemas.openxmlformats.org/officeDocument/2006/relationships/hyperlink" Target="consultantplus://offline/ref=65DDE1013A8643BBBB4C03ECE5E8FBA156D88C898CFCF52ACA7CC661A553EE12586D22E2AC6D76F32CB97FFC1DE0FEC000AA10B6BF34B20F74D4CACEsEyCG" TargetMode="External"/><Relationship Id="rId31" Type="http://schemas.openxmlformats.org/officeDocument/2006/relationships/hyperlink" Target="consultantplus://offline/ref=65DDE1013A8643BBBB4C03ECE5E8FBA156D88C898CF4F620C87ECD3CAF5BB71E5A6A2DBDBB6A3FFF2DB97FF91DE9A1C515BB48BAB723AC0E6BC8C8CCEFsCy5G" TargetMode="External"/><Relationship Id="rId44" Type="http://schemas.openxmlformats.org/officeDocument/2006/relationships/hyperlink" Target="consultantplus://offline/ref=65DDE1013A8643BBBB4C03ECE5E8FBA156D88C898CF4F42CCC7FCB3CAF5BB71E5A6A2DBDBB783FA721B876E71CEAB49344FDs1yCG" TargetMode="External"/><Relationship Id="rId52" Type="http://schemas.openxmlformats.org/officeDocument/2006/relationships/hyperlink" Target="consultantplus://offline/ref=65DDE1013A8643BBBB4C03ECE5E8FBA156D88C898CF4F620C87ECD3CAF5BB71E5A6A2DBDBB6A3FFF2DB97FF91DEDA1C515BB48BAB723AC0E6BC8C8CCEFsCy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DE1013A8643BBBB4C03ECE5E8FBA156D88C898CF4F22BC879C93CAF5BB71E5A6A2DBDBB6A3FFF2DB97FF914EBA1C515BB48BAB723AC0E6BC8C8CCEFsCy5G" TargetMode="External"/><Relationship Id="rId14" Type="http://schemas.openxmlformats.org/officeDocument/2006/relationships/hyperlink" Target="consultantplus://offline/ref=65DDE1013A8643BBBB4C03ECE5E8FBA156D88C898CF4F528CC7CCB3CAF5BB71E5A6A2DBDBB6A3FFF2DB97FF81FEAA1C515BB48BAB723AC0E6BC8C8CCEFsCy5G" TargetMode="External"/><Relationship Id="rId22" Type="http://schemas.openxmlformats.org/officeDocument/2006/relationships/hyperlink" Target="consultantplus://offline/ref=65DDE1013A8643BBBB4C03ECE5E8FBA156D88C898CF4F12BC37ECC3CAF5BB71E5A6A2DBDBB6A3FFF2DB97FF018E9A1C515BB48BAB723AC0E6BC8C8CCEFsCy5G" TargetMode="External"/><Relationship Id="rId27" Type="http://schemas.openxmlformats.org/officeDocument/2006/relationships/hyperlink" Target="consultantplus://offline/ref=65DDE1013A8643BBBB4C03ECE5E8FBA156D88C898CF4F62BCB7AC83CAF5BB71E5A6A2DBDBB6A3FFF2DB97FF91DE9A1C515BB48BAB723AC0E6BC8C8CCEFsCy5G" TargetMode="External"/><Relationship Id="rId30" Type="http://schemas.openxmlformats.org/officeDocument/2006/relationships/hyperlink" Target="consultantplus://offline/ref=65DDE1013A8643BBBB4C03ECE5E8FBA156D88C898CF4F620C87ECD3CAF5BB71E5A6A2DBDBB6A3FFF2DB97FF91DEBA1C515BB48BAB723AC0E6BC8C8CCEFsCy5G" TargetMode="External"/><Relationship Id="rId35" Type="http://schemas.openxmlformats.org/officeDocument/2006/relationships/hyperlink" Target="consultantplus://offline/ref=65DDE1013A8643BBBB4C03ECE5E8FBA156D88C898CF4F120C87ECF3CAF5BB71E5A6A2DBDBB6A3FFF2DB97FF91BEFA1C515BB48BAB723AC0E6BC8C8CCEFsCy5G" TargetMode="External"/><Relationship Id="rId43" Type="http://schemas.openxmlformats.org/officeDocument/2006/relationships/hyperlink" Target="consultantplus://offline/ref=65DDE1013A8643BBBB4C03ECE5E8FBA156D88C898CF4F620C87ECD3CAF5BB71E5A6A2DBDBB6A3FFF2DB97FF91DEFA1C515BB48BAB723AC0E6BC8C8CCEFsCy5G" TargetMode="External"/><Relationship Id="rId48" Type="http://schemas.openxmlformats.org/officeDocument/2006/relationships/hyperlink" Target="consultantplus://offline/ref=65DDE1013A8643BBBB4C03ECE5E8FBA156D88C898CF4F12BC37ECC3CAF5BB71E5A6A2DBDBB6A3FFF2DB97FF018E9A1C515BB48BAB723AC0E6BC8C8CCEFsCy5G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5DDE1013A8643BBBB4C03ECE5E8FBA156D88C898CF4F228CF7DCD3CAF5BB71E5A6A2DBDBB6A3FFF2DB97FF91DEDA1C515BB48BAB723AC0E6BC8C8CCEFsCy5G" TargetMode="External"/><Relationship Id="rId51" Type="http://schemas.openxmlformats.org/officeDocument/2006/relationships/hyperlink" Target="consultantplus://offline/ref=65DDE1013A8643BBBB4C03ECE5E8FBA156D88C898CF4F821CC78CA3CAF5BB71E5A6A2DBDBB6A3FFF2DB97FF918EEA1C515BB48BAB723AC0E6BC8C8CCEFsCy5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nach.ideol</cp:lastModifiedBy>
  <cp:revision>2</cp:revision>
  <dcterms:created xsi:type="dcterms:W3CDTF">2022-06-16T11:33:00Z</dcterms:created>
  <dcterms:modified xsi:type="dcterms:W3CDTF">2022-06-16T11:33:00Z</dcterms:modified>
</cp:coreProperties>
</file>