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D90" w:rsidRDefault="00066147" w:rsidP="00030D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0D90">
        <w:rPr>
          <w:rFonts w:ascii="Times New Roman" w:hAnsi="Times New Roman" w:cs="Times New Roman"/>
          <w:b/>
          <w:sz w:val="32"/>
          <w:szCs w:val="32"/>
        </w:rPr>
        <w:t>Основополагающие нормы Указа Президента Республики Беларусь от 27 сентября 2021 г. № 367 «О добровольном страховании дополнительной накопительной пенсии</w:t>
      </w:r>
      <w:r w:rsidR="00030D90" w:rsidRPr="00030D90">
        <w:rPr>
          <w:rFonts w:ascii="Times New Roman" w:hAnsi="Times New Roman" w:cs="Times New Roman"/>
          <w:b/>
          <w:sz w:val="32"/>
          <w:szCs w:val="32"/>
        </w:rPr>
        <w:t>.</w:t>
      </w:r>
    </w:p>
    <w:p w:rsidR="00030D90" w:rsidRDefault="00030D90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D90">
        <w:rPr>
          <w:rFonts w:ascii="Times New Roman" w:hAnsi="Times New Roman" w:cs="Times New Roman"/>
          <w:sz w:val="28"/>
          <w:szCs w:val="28"/>
        </w:rPr>
        <w:t>С 1 октября</w:t>
      </w:r>
      <w:r w:rsidR="00512C81">
        <w:rPr>
          <w:rFonts w:ascii="Times New Roman" w:hAnsi="Times New Roman" w:cs="Times New Roman"/>
          <w:sz w:val="28"/>
          <w:szCs w:val="28"/>
        </w:rPr>
        <w:t xml:space="preserve"> 2022 г. в </w:t>
      </w:r>
      <w:r w:rsidR="000D0182">
        <w:rPr>
          <w:rFonts w:ascii="Times New Roman" w:hAnsi="Times New Roman" w:cs="Times New Roman"/>
          <w:sz w:val="28"/>
          <w:szCs w:val="28"/>
        </w:rPr>
        <w:t xml:space="preserve"> Р</w:t>
      </w:r>
      <w:r w:rsidR="00512C81">
        <w:rPr>
          <w:rFonts w:ascii="Times New Roman" w:hAnsi="Times New Roman" w:cs="Times New Roman"/>
          <w:sz w:val="28"/>
          <w:szCs w:val="28"/>
        </w:rPr>
        <w:t xml:space="preserve">еспублике Беларусь </w:t>
      </w:r>
      <w:r w:rsidRPr="00030D90">
        <w:rPr>
          <w:rFonts w:ascii="Times New Roman" w:hAnsi="Times New Roman" w:cs="Times New Roman"/>
          <w:sz w:val="28"/>
          <w:szCs w:val="28"/>
        </w:rPr>
        <w:t xml:space="preserve">с </w:t>
      </w:r>
      <w:r w:rsidR="003D75DE">
        <w:rPr>
          <w:rFonts w:ascii="Times New Roman" w:hAnsi="Times New Roman" w:cs="Times New Roman"/>
          <w:sz w:val="28"/>
          <w:szCs w:val="28"/>
        </w:rPr>
        <w:t xml:space="preserve">уже </w:t>
      </w:r>
      <w:r w:rsidRPr="00030D90">
        <w:rPr>
          <w:rFonts w:ascii="Times New Roman" w:hAnsi="Times New Roman" w:cs="Times New Roman"/>
          <w:sz w:val="28"/>
          <w:szCs w:val="28"/>
        </w:rPr>
        <w:t>существующей пенсионной сис</w:t>
      </w:r>
      <w:r w:rsidR="007929A9">
        <w:rPr>
          <w:rFonts w:ascii="Times New Roman" w:hAnsi="Times New Roman" w:cs="Times New Roman"/>
          <w:sz w:val="28"/>
          <w:szCs w:val="28"/>
        </w:rPr>
        <w:t>темой действует</w:t>
      </w:r>
      <w:r w:rsidR="00D27DA0">
        <w:rPr>
          <w:rFonts w:ascii="Times New Roman" w:hAnsi="Times New Roman" w:cs="Times New Roman"/>
          <w:sz w:val="28"/>
          <w:szCs w:val="28"/>
        </w:rPr>
        <w:t xml:space="preserve"> программа</w:t>
      </w:r>
      <w:r w:rsidRPr="00030D90">
        <w:rPr>
          <w:rFonts w:ascii="Times New Roman" w:hAnsi="Times New Roman" w:cs="Times New Roman"/>
          <w:sz w:val="28"/>
          <w:szCs w:val="28"/>
        </w:rPr>
        <w:t xml:space="preserve"> добровольного н</w:t>
      </w:r>
      <w:r w:rsidR="00D27DA0">
        <w:rPr>
          <w:rFonts w:ascii="Times New Roman" w:hAnsi="Times New Roman" w:cs="Times New Roman"/>
          <w:sz w:val="28"/>
          <w:szCs w:val="28"/>
        </w:rPr>
        <w:t>акопительного страхования</w:t>
      </w:r>
      <w:r w:rsidRPr="00030D90">
        <w:rPr>
          <w:rFonts w:ascii="Times New Roman" w:hAnsi="Times New Roman" w:cs="Times New Roman"/>
          <w:sz w:val="28"/>
          <w:szCs w:val="28"/>
        </w:rPr>
        <w:t>.</w:t>
      </w:r>
    </w:p>
    <w:p w:rsidR="003D75DE" w:rsidRPr="00512C81" w:rsidRDefault="003D75DE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6147" w:rsidRPr="00030D90" w:rsidRDefault="00066147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0D90">
        <w:rPr>
          <w:rFonts w:ascii="Times New Roman" w:hAnsi="Times New Roman" w:cs="Times New Roman"/>
          <w:b/>
          <w:i/>
          <w:sz w:val="28"/>
          <w:szCs w:val="28"/>
        </w:rPr>
        <w:t>Кто может участвовать</w:t>
      </w:r>
      <w:r w:rsidR="00DA3215" w:rsidRPr="00030D90">
        <w:rPr>
          <w:rFonts w:ascii="Times New Roman" w:hAnsi="Times New Roman" w:cs="Times New Roman"/>
          <w:b/>
          <w:i/>
          <w:sz w:val="28"/>
          <w:szCs w:val="28"/>
        </w:rPr>
        <w:t xml:space="preserve"> в </w:t>
      </w:r>
      <w:r w:rsidR="007929A9">
        <w:rPr>
          <w:rFonts w:ascii="Times New Roman" w:hAnsi="Times New Roman" w:cs="Times New Roman"/>
          <w:b/>
          <w:i/>
          <w:sz w:val="28"/>
          <w:szCs w:val="28"/>
        </w:rPr>
        <w:t>новой программе и как она работает</w:t>
      </w:r>
      <w:r w:rsidR="00DA3215" w:rsidRPr="00030D90">
        <w:rPr>
          <w:rFonts w:ascii="Times New Roman" w:hAnsi="Times New Roman" w:cs="Times New Roman"/>
          <w:b/>
          <w:i/>
          <w:sz w:val="28"/>
          <w:szCs w:val="28"/>
        </w:rPr>
        <w:t>?</w:t>
      </w:r>
    </w:p>
    <w:p w:rsidR="00DA3215" w:rsidRPr="001E34A6" w:rsidRDefault="00DA3215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4A6">
        <w:rPr>
          <w:rFonts w:ascii="Times New Roman" w:hAnsi="Times New Roman" w:cs="Times New Roman"/>
          <w:sz w:val="28"/>
          <w:szCs w:val="28"/>
        </w:rPr>
        <w:t>Право участия в программе добровольного страхования дополнительной накопительной</w:t>
      </w:r>
      <w:r w:rsidR="00030D90">
        <w:rPr>
          <w:rFonts w:ascii="Times New Roman" w:hAnsi="Times New Roman" w:cs="Times New Roman"/>
          <w:sz w:val="28"/>
          <w:szCs w:val="28"/>
        </w:rPr>
        <w:t xml:space="preserve"> пенсии представлено работникам</w:t>
      </w:r>
      <w:r w:rsidRPr="001E34A6">
        <w:rPr>
          <w:rFonts w:ascii="Times New Roman" w:hAnsi="Times New Roman" w:cs="Times New Roman"/>
          <w:sz w:val="28"/>
          <w:szCs w:val="28"/>
        </w:rPr>
        <w:t>, за которых их работодателями уплачиваются обязательные страховые взносы в бюджет фонда социальной защиты</w:t>
      </w:r>
      <w:r w:rsidR="003D75DE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Pr="001E34A6">
        <w:rPr>
          <w:rFonts w:ascii="Times New Roman" w:hAnsi="Times New Roman" w:cs="Times New Roman"/>
          <w:sz w:val="28"/>
          <w:szCs w:val="28"/>
        </w:rPr>
        <w:t>. Начинать</w:t>
      </w:r>
      <w:r w:rsidR="003D75DE">
        <w:rPr>
          <w:rFonts w:ascii="Times New Roman" w:hAnsi="Times New Roman" w:cs="Times New Roman"/>
          <w:sz w:val="28"/>
          <w:szCs w:val="28"/>
        </w:rPr>
        <w:t xml:space="preserve"> участвовать в программе</w:t>
      </w:r>
      <w:r w:rsidRPr="001E34A6">
        <w:rPr>
          <w:rFonts w:ascii="Times New Roman" w:hAnsi="Times New Roman" w:cs="Times New Roman"/>
          <w:sz w:val="28"/>
          <w:szCs w:val="28"/>
        </w:rPr>
        <w:t xml:space="preserve"> можно не позднее, чем за три года до достижения общеустановленного пенсионного возраста.</w:t>
      </w:r>
    </w:p>
    <w:p w:rsidR="00DA3215" w:rsidRPr="001E34A6" w:rsidRDefault="00DA3215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4A6">
        <w:rPr>
          <w:rFonts w:ascii="Times New Roman" w:hAnsi="Times New Roman" w:cs="Times New Roman"/>
          <w:sz w:val="28"/>
          <w:szCs w:val="28"/>
        </w:rPr>
        <w:t>Работник, изъявивший желание участвовать в страховании</w:t>
      </w:r>
      <w:r w:rsidR="00BE494D">
        <w:rPr>
          <w:rFonts w:ascii="Times New Roman" w:hAnsi="Times New Roman" w:cs="Times New Roman"/>
          <w:sz w:val="28"/>
          <w:szCs w:val="28"/>
        </w:rPr>
        <w:t>, кроме обязательного взноса (1 процент</w:t>
      </w:r>
      <w:r w:rsidRPr="001E34A6">
        <w:rPr>
          <w:rFonts w:ascii="Times New Roman" w:hAnsi="Times New Roman" w:cs="Times New Roman"/>
          <w:sz w:val="28"/>
          <w:szCs w:val="28"/>
        </w:rPr>
        <w:t>) будет уплачивать дополнительный взнос на накопительную пенсию. Размер этого взноса, в процентах от заработной платы, он выбирает сам. При этом есть предел, не более 10 процентов.</w:t>
      </w:r>
    </w:p>
    <w:p w:rsidR="00714513" w:rsidRPr="001E34A6" w:rsidRDefault="00DA3215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4A6">
        <w:rPr>
          <w:rFonts w:ascii="Times New Roman" w:hAnsi="Times New Roman" w:cs="Times New Roman"/>
          <w:sz w:val="28"/>
          <w:szCs w:val="28"/>
        </w:rPr>
        <w:t>Если сотрудник принял решение участвовать</w:t>
      </w:r>
      <w:r w:rsidR="003D75DE">
        <w:rPr>
          <w:rFonts w:ascii="Times New Roman" w:hAnsi="Times New Roman" w:cs="Times New Roman"/>
          <w:sz w:val="28"/>
          <w:szCs w:val="28"/>
        </w:rPr>
        <w:t xml:space="preserve"> в программе</w:t>
      </w:r>
      <w:r w:rsidRPr="001E34A6">
        <w:rPr>
          <w:rFonts w:ascii="Times New Roman" w:hAnsi="Times New Roman" w:cs="Times New Roman"/>
          <w:sz w:val="28"/>
          <w:szCs w:val="28"/>
        </w:rPr>
        <w:t xml:space="preserve">, то к нему подключиться и его работодатель. Он будет обязан </w:t>
      </w:r>
      <w:r w:rsidR="000D0182">
        <w:rPr>
          <w:rFonts w:ascii="Times New Roman" w:hAnsi="Times New Roman" w:cs="Times New Roman"/>
          <w:sz w:val="28"/>
          <w:szCs w:val="28"/>
        </w:rPr>
        <w:t>уплачивать</w:t>
      </w:r>
      <w:r w:rsidRPr="001E34A6">
        <w:rPr>
          <w:rFonts w:ascii="Times New Roman" w:hAnsi="Times New Roman" w:cs="Times New Roman"/>
          <w:sz w:val="28"/>
          <w:szCs w:val="28"/>
        </w:rPr>
        <w:t xml:space="preserve"> взнос соразмерно взносу работника, но не более 3 процентов. </w:t>
      </w:r>
      <w:r w:rsidR="000D0182">
        <w:rPr>
          <w:rFonts w:ascii="Times New Roman" w:hAnsi="Times New Roman" w:cs="Times New Roman"/>
          <w:sz w:val="28"/>
          <w:szCs w:val="28"/>
        </w:rPr>
        <w:t xml:space="preserve"> Работник платит 3 процента, следовательно, еще 3 процента платит работодатель. </w:t>
      </w:r>
      <w:r w:rsidRPr="001E34A6">
        <w:rPr>
          <w:rFonts w:ascii="Times New Roman" w:hAnsi="Times New Roman" w:cs="Times New Roman"/>
          <w:sz w:val="28"/>
          <w:szCs w:val="28"/>
        </w:rPr>
        <w:t>Таким образом, суммарно 6 процентов заработной платы ежемесячно будут накапливаться на личном счете работника – будущего пенсионера.</w:t>
      </w:r>
    </w:p>
    <w:p w:rsidR="00DA3215" w:rsidRDefault="007929A9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</w:t>
      </w:r>
      <w:r w:rsidR="00714513" w:rsidRPr="001E34A6">
        <w:rPr>
          <w:rFonts w:ascii="Times New Roman" w:hAnsi="Times New Roman" w:cs="Times New Roman"/>
          <w:sz w:val="28"/>
          <w:szCs w:val="28"/>
        </w:rPr>
        <w:t xml:space="preserve">общий взнос на </w:t>
      </w:r>
      <w:r w:rsidR="00AF02A3" w:rsidRPr="001E34A6">
        <w:rPr>
          <w:rFonts w:ascii="Times New Roman" w:hAnsi="Times New Roman" w:cs="Times New Roman"/>
          <w:sz w:val="28"/>
          <w:szCs w:val="28"/>
        </w:rPr>
        <w:t>накопительную</w:t>
      </w:r>
      <w:r w:rsidR="00714513" w:rsidRPr="001E34A6">
        <w:rPr>
          <w:rFonts w:ascii="Times New Roman" w:hAnsi="Times New Roman" w:cs="Times New Roman"/>
          <w:sz w:val="28"/>
          <w:szCs w:val="28"/>
        </w:rPr>
        <w:t xml:space="preserve"> пенсию сотрудника и работодателя сост</w:t>
      </w:r>
      <w:r w:rsidR="00F161B8">
        <w:rPr>
          <w:rFonts w:ascii="Times New Roman" w:hAnsi="Times New Roman" w:cs="Times New Roman"/>
          <w:sz w:val="28"/>
          <w:szCs w:val="28"/>
        </w:rPr>
        <w:t>авит 13 процентов (</w:t>
      </w:r>
      <w:r w:rsidR="000D0182">
        <w:rPr>
          <w:rFonts w:ascii="Times New Roman" w:hAnsi="Times New Roman" w:cs="Times New Roman"/>
          <w:sz w:val="28"/>
          <w:szCs w:val="28"/>
        </w:rPr>
        <w:t>10 процентов от работника плюс 3 процента</w:t>
      </w:r>
      <w:r w:rsidR="00714513" w:rsidRPr="001E34A6">
        <w:rPr>
          <w:rFonts w:ascii="Times New Roman" w:hAnsi="Times New Roman" w:cs="Times New Roman"/>
          <w:sz w:val="28"/>
          <w:szCs w:val="28"/>
        </w:rPr>
        <w:t xml:space="preserve"> от работодателя). </w:t>
      </w:r>
    </w:p>
    <w:p w:rsidR="00030D90" w:rsidRPr="001E34A6" w:rsidRDefault="00030D90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4513" w:rsidRDefault="00714513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0D90">
        <w:rPr>
          <w:rFonts w:ascii="Times New Roman" w:hAnsi="Times New Roman" w:cs="Times New Roman"/>
          <w:b/>
          <w:i/>
          <w:sz w:val="28"/>
          <w:szCs w:val="28"/>
        </w:rPr>
        <w:t>Как будет опре</w:t>
      </w:r>
      <w:r w:rsidR="00AF02A3" w:rsidRPr="00030D90">
        <w:rPr>
          <w:rFonts w:ascii="Times New Roman" w:hAnsi="Times New Roman" w:cs="Times New Roman"/>
          <w:b/>
          <w:i/>
          <w:sz w:val="28"/>
          <w:szCs w:val="28"/>
        </w:rPr>
        <w:t>деляться размер накопительной пенсии?</w:t>
      </w:r>
    </w:p>
    <w:p w:rsidR="003D75DE" w:rsidRPr="00030D90" w:rsidRDefault="003D75DE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A0920" w:rsidRDefault="00AF02A3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4A6">
        <w:rPr>
          <w:rFonts w:ascii="Times New Roman" w:hAnsi="Times New Roman" w:cs="Times New Roman"/>
          <w:sz w:val="28"/>
          <w:szCs w:val="28"/>
        </w:rPr>
        <w:t xml:space="preserve">Он будет зависеть от суммы дополнительных взносов с учетом доходов от их инвестирования. </w:t>
      </w:r>
    </w:p>
    <w:p w:rsidR="00AF02A3" w:rsidRPr="001E34A6" w:rsidRDefault="00AF02A3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4A6">
        <w:rPr>
          <w:rFonts w:ascii="Times New Roman" w:hAnsi="Times New Roman" w:cs="Times New Roman"/>
          <w:sz w:val="28"/>
          <w:szCs w:val="28"/>
        </w:rPr>
        <w:t>Принцип такой – сколько накопил, столько и получил.</w:t>
      </w:r>
    </w:p>
    <w:p w:rsidR="00AF02A3" w:rsidRDefault="00AF02A3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4A6">
        <w:rPr>
          <w:rFonts w:ascii="Times New Roman" w:hAnsi="Times New Roman" w:cs="Times New Roman"/>
          <w:sz w:val="28"/>
          <w:szCs w:val="28"/>
        </w:rPr>
        <w:t>Выплачивать дополнительную накопительную пенсию будут, когда работник достигнет общеустановленного пенсионного возраста в течение пяти или десяти лет</w:t>
      </w:r>
      <w:r w:rsidR="003D75DE">
        <w:rPr>
          <w:rFonts w:ascii="Times New Roman" w:hAnsi="Times New Roman" w:cs="Times New Roman"/>
          <w:sz w:val="28"/>
          <w:szCs w:val="28"/>
        </w:rPr>
        <w:t xml:space="preserve"> </w:t>
      </w:r>
      <w:r w:rsidR="003D75DE" w:rsidRPr="003D75DE">
        <w:rPr>
          <w:rFonts w:ascii="Times New Roman" w:hAnsi="Times New Roman" w:cs="Times New Roman"/>
          <w:sz w:val="28"/>
          <w:szCs w:val="28"/>
        </w:rPr>
        <w:t>–</w:t>
      </w:r>
      <w:r w:rsidR="003D75DE">
        <w:rPr>
          <w:rFonts w:ascii="Times New Roman" w:hAnsi="Times New Roman" w:cs="Times New Roman"/>
          <w:sz w:val="28"/>
          <w:szCs w:val="28"/>
        </w:rPr>
        <w:t xml:space="preserve"> </w:t>
      </w:r>
      <w:r w:rsidRPr="001E34A6">
        <w:rPr>
          <w:rFonts w:ascii="Times New Roman" w:hAnsi="Times New Roman" w:cs="Times New Roman"/>
          <w:sz w:val="28"/>
          <w:szCs w:val="28"/>
        </w:rPr>
        <w:t>по выбору гражданина.</w:t>
      </w:r>
    </w:p>
    <w:p w:rsidR="00030D90" w:rsidRPr="001E34A6" w:rsidRDefault="00030D90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02A3" w:rsidRDefault="00AF02A3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0D90">
        <w:rPr>
          <w:rFonts w:ascii="Times New Roman" w:hAnsi="Times New Roman" w:cs="Times New Roman"/>
          <w:b/>
          <w:i/>
          <w:sz w:val="28"/>
          <w:szCs w:val="28"/>
        </w:rPr>
        <w:t>Что нужно для того, чтобы присоединиться к программе?</w:t>
      </w:r>
    </w:p>
    <w:p w:rsidR="000D0182" w:rsidRPr="00030D90" w:rsidRDefault="000D0182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27DA0" w:rsidRDefault="0034513F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Желающие формировать дополнительную накопительную пенсию смогут подавать заявление и заключать договор непосредственно в офисе страховой организации или в электронном виде через ее официальный сайт. </w:t>
      </w:r>
      <w:r w:rsidR="000D0182">
        <w:rPr>
          <w:rFonts w:ascii="Times New Roman" w:hAnsi="Times New Roman" w:cs="Times New Roman"/>
          <w:sz w:val="28"/>
          <w:szCs w:val="28"/>
        </w:rPr>
        <w:tab/>
        <w:t>Работник</w:t>
      </w:r>
      <w:r>
        <w:rPr>
          <w:rFonts w:ascii="Times New Roman" w:hAnsi="Times New Roman" w:cs="Times New Roman"/>
          <w:sz w:val="28"/>
          <w:szCs w:val="28"/>
        </w:rPr>
        <w:t xml:space="preserve"> пишет заявление 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Стравиту</w:t>
      </w:r>
      <w:proofErr w:type="spellEnd"/>
      <w:r>
        <w:rPr>
          <w:rFonts w:ascii="Times New Roman" w:hAnsi="Times New Roman" w:cs="Times New Roman"/>
          <w:sz w:val="28"/>
          <w:szCs w:val="28"/>
        </w:rPr>
        <w:t>», после чего работодатель будет перечислять взносы на накопительную пенсию.</w:t>
      </w:r>
    </w:p>
    <w:p w:rsidR="000D0182" w:rsidRDefault="000D0182" w:rsidP="003D7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513F" w:rsidRDefault="0034513F" w:rsidP="003D75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0D90">
        <w:rPr>
          <w:rFonts w:ascii="Times New Roman" w:hAnsi="Times New Roman" w:cs="Times New Roman"/>
          <w:b/>
          <w:i/>
          <w:sz w:val="28"/>
          <w:szCs w:val="28"/>
        </w:rPr>
        <w:t>Почему это выгодно работнику?</w:t>
      </w:r>
    </w:p>
    <w:p w:rsidR="000D0182" w:rsidRPr="00030D90" w:rsidRDefault="000D0182" w:rsidP="003D75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4513F" w:rsidRDefault="004A0920" w:rsidP="003D7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накоплении дополнительной пенсии с применением норм указа задействуется новый финансовый стимул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 Оно заключается в том, что трехпроцентный взнос работодателя, который должен был поступить в Фонд социальной защиты населения, в рамках действующей пенсионной системы, передается в пенсионные накопления его работнику. При это</w:t>
      </w:r>
      <w:r w:rsidR="000D0182">
        <w:rPr>
          <w:rFonts w:ascii="Times New Roman" w:hAnsi="Times New Roman" w:cs="Times New Roman"/>
          <w:sz w:val="28"/>
          <w:szCs w:val="28"/>
        </w:rPr>
        <w:t>м за работником</w:t>
      </w:r>
      <w:r>
        <w:rPr>
          <w:rFonts w:ascii="Times New Roman" w:hAnsi="Times New Roman" w:cs="Times New Roman"/>
          <w:sz w:val="28"/>
          <w:szCs w:val="28"/>
        </w:rPr>
        <w:t xml:space="preserve"> сохраняется в полном объеме государственная гарантия в действующей </w:t>
      </w:r>
      <w:r w:rsidR="00BE494D">
        <w:rPr>
          <w:rFonts w:ascii="Times New Roman" w:hAnsi="Times New Roman" w:cs="Times New Roman"/>
          <w:sz w:val="28"/>
          <w:szCs w:val="28"/>
        </w:rPr>
        <w:t>пенсионной</w:t>
      </w:r>
      <w:r>
        <w:rPr>
          <w:rFonts w:ascii="Times New Roman" w:hAnsi="Times New Roman" w:cs="Times New Roman"/>
          <w:sz w:val="28"/>
          <w:szCs w:val="28"/>
        </w:rPr>
        <w:t xml:space="preserve"> системе</w:t>
      </w:r>
      <w:r w:rsidR="00BE494D">
        <w:rPr>
          <w:rFonts w:ascii="Times New Roman" w:hAnsi="Times New Roman" w:cs="Times New Roman"/>
          <w:sz w:val="28"/>
          <w:szCs w:val="28"/>
        </w:rPr>
        <w:t xml:space="preserve"> на трудовую пенсию по возрасту.</w:t>
      </w:r>
    </w:p>
    <w:p w:rsidR="00BE494D" w:rsidRDefault="00BE494D" w:rsidP="003D7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работника есть еще и другие финансовые стимулы. Это льготы по подоходному налогу – при уплате дополнительного взноса на накопительную пенсию и при получении накопительной пенсии, а также возможность наследования пенсионных накоплений.</w:t>
      </w:r>
    </w:p>
    <w:p w:rsidR="000D0182" w:rsidRDefault="000D0182" w:rsidP="003D7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215" w:rsidRPr="007929A9" w:rsidRDefault="000D0182" w:rsidP="00792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программы</w:t>
      </w:r>
      <w:r w:rsidRPr="000D0182">
        <w:rPr>
          <w:rFonts w:ascii="Times New Roman" w:hAnsi="Times New Roman" w:cs="Times New Roman"/>
          <w:sz w:val="28"/>
          <w:szCs w:val="28"/>
        </w:rPr>
        <w:t xml:space="preserve"> – расширить возможности для повышения материального обеспечения в старости, стимулировать участие граждан в добровольном страховании.</w:t>
      </w:r>
    </w:p>
    <w:sectPr w:rsidR="00DA3215" w:rsidRPr="00792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147"/>
    <w:rsid w:val="00030D90"/>
    <w:rsid w:val="00066147"/>
    <w:rsid w:val="000B7FDB"/>
    <w:rsid w:val="000D0182"/>
    <w:rsid w:val="0018606E"/>
    <w:rsid w:val="001E34A6"/>
    <w:rsid w:val="0034513F"/>
    <w:rsid w:val="003D75DE"/>
    <w:rsid w:val="004A0920"/>
    <w:rsid w:val="00512C81"/>
    <w:rsid w:val="00714513"/>
    <w:rsid w:val="007929A9"/>
    <w:rsid w:val="00907E33"/>
    <w:rsid w:val="00AF02A3"/>
    <w:rsid w:val="00BE494D"/>
    <w:rsid w:val="00D27DA0"/>
    <w:rsid w:val="00D35E82"/>
    <w:rsid w:val="00DA3215"/>
    <w:rsid w:val="00F1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Артемьева Екатерина Юрьевна</dc:creator>
  <cp:lastModifiedBy>Артемьева Екатерина Юрьевна</cp:lastModifiedBy>
  <cp:revision>7</cp:revision>
  <dcterms:created xsi:type="dcterms:W3CDTF">2022-03-15T08:32:00Z</dcterms:created>
  <dcterms:modified xsi:type="dcterms:W3CDTF">2023-03-29T07:29:00Z</dcterms:modified>
</cp:coreProperties>
</file>